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403" w:rsidRDefault="003356F5" w:rsidP="0092330E">
      <w:pPr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3EB6BFB8" wp14:editId="03E5C3EC">
            <wp:simplePos x="0" y="0"/>
            <wp:positionH relativeFrom="column">
              <wp:posOffset>0</wp:posOffset>
            </wp:positionH>
            <wp:positionV relativeFrom="paragraph">
              <wp:posOffset>146159</wp:posOffset>
            </wp:positionV>
            <wp:extent cx="444137" cy="443537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37" cy="443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2CB76566" wp14:editId="12B9BF71">
            <wp:simplePos x="0" y="0"/>
            <wp:positionH relativeFrom="column">
              <wp:posOffset>6196330</wp:posOffset>
            </wp:positionH>
            <wp:positionV relativeFrom="paragraph">
              <wp:posOffset>111760</wp:posOffset>
            </wp:positionV>
            <wp:extent cx="535940" cy="548640"/>
            <wp:effectExtent l="0" t="0" r="0" b="0"/>
            <wp:wrapNone/>
            <wp:docPr id="16" name="Picture 16" descr="C:\Documents and Settings\PendletonA\Local Settings\Temporary Internet Files\Content.IE5\R6NWWFAY\MCj0441394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PendletonA\Local Settings\Temporary Internet Files\Content.IE5\R6NWWFAY\MCj04413940000[1]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002AA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7AF20D2A" wp14:editId="32F01086">
                <wp:simplePos x="0" y="0"/>
                <wp:positionH relativeFrom="page">
                  <wp:posOffset>1207135</wp:posOffset>
                </wp:positionH>
                <wp:positionV relativeFrom="page">
                  <wp:posOffset>906780</wp:posOffset>
                </wp:positionV>
                <wp:extent cx="5425440" cy="487680"/>
                <wp:effectExtent l="38100" t="38100" r="41910" b="45720"/>
                <wp:wrapSquare wrapText="bothSides"/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5440" cy="48768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96FF5" w:rsidRPr="00FA7612" w:rsidRDefault="00791F18" w:rsidP="00FA7612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96FF5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6FF5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MINNESOTA</w:t>
                            </w:r>
                            <w:r w:rsidR="00B96FF5" w:rsidRPr="00F70D63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JUDICIAL TRAINING</w:t>
                            </w:r>
                            <w:r w:rsidR="00B96FF5" w:rsidRPr="00791F18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UPDATE</w:t>
                            </w:r>
                            <w:r w:rsidR="00B96FF5" w:rsidRPr="00FA761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B96FF5" w:rsidRPr="00FA7612" w:rsidRDefault="00B96FF5" w:rsidP="00FA7612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95.05pt;margin-top:71.4pt;width:427.2pt;height:38.4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" o:allowincell="f" filled="f" strokecolor="#622423 [1605]" strokeweight="6pt">
                <v:stroke linestyle="thickThin"/>
                <v:textbox inset="10.8pt,7.2pt,10.8pt,7.2pt">
                  <w:txbxContent>
                    <w:p w:rsidR="00B96FF5" w:rsidRPr="00FA7612" w:rsidRDefault="00791F18" w:rsidP="00FA7612">
                      <w:pPr>
                        <w:spacing w:line="360" w:lineRule="auto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B96FF5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6FF5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MINNESOTA</w:t>
                      </w:r>
                      <w:r w:rsidR="00B96FF5" w:rsidRPr="00F70D63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JUDICIAL TRAINING</w:t>
                      </w:r>
                      <w:r w:rsidR="00B96FF5" w:rsidRPr="00791F18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UPDATE</w:t>
                      </w:r>
                      <w:r w:rsidR="00B96FF5" w:rsidRPr="00FA761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  <w:p w:rsidR="00B96FF5" w:rsidRPr="00FA7612" w:rsidRDefault="00B96FF5" w:rsidP="00FA7612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F70D63"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  <w:t xml:space="preserve"> </w:t>
      </w:r>
    </w:p>
    <w:p w:rsidR="006B5E4B" w:rsidRPr="00615068" w:rsidRDefault="00F03DE8" w:rsidP="00615068">
      <w:pPr>
        <w:spacing w:line="360" w:lineRule="auto"/>
        <w:ind w:firstLine="720"/>
        <w:rPr>
          <w:rFonts w:ascii="Times New Roman" w:hAnsi="Times New Roman" w:cs="Times New Roman"/>
          <w:b/>
          <w:sz w:val="32"/>
          <w:szCs w:val="32"/>
        </w:rPr>
      </w:pPr>
      <w:r w:rsidRPr="00F03DE8">
        <w:rPr>
          <w:rFonts w:ascii="Times New Roman" w:hAnsi="Times New Roman" w:cs="Times New Roman"/>
          <w:b/>
          <w:sz w:val="32"/>
          <w:szCs w:val="32"/>
        </w:rPr>
        <w:t xml:space="preserve">      </w:t>
      </w:r>
      <w:r w:rsidR="006B0B47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91440" distB="91440" distL="228600" distR="91440" simplePos="0" relativeHeight="251665408" behindDoc="0" locked="0" layoutInCell="0" allowOverlap="1" wp14:anchorId="3D5BA0E6" wp14:editId="7F386FF7">
                <wp:simplePos x="0" y="0"/>
                <wp:positionH relativeFrom="margin">
                  <wp:posOffset>327025</wp:posOffset>
                </wp:positionH>
                <wp:positionV relativeFrom="margin">
                  <wp:posOffset>772795</wp:posOffset>
                </wp:positionV>
                <wp:extent cx="6061710" cy="771525"/>
                <wp:effectExtent l="19050" t="19050" r="34290" b="47625"/>
                <wp:wrapSquare wrapText="bothSides"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1710" cy="7715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0" cmpd="thinThick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2700000" algn="ctr" rotWithShape="0">
                                  <a:schemeClr val="bg1">
                                    <a:lumMod val="8500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737A3" w:rsidRPr="00972B94" w:rsidRDefault="007D7F3F" w:rsidP="007D7F3F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                     </w:t>
                            </w:r>
                            <w:r w:rsidR="00CF0585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RESTITUTION vs</w:t>
                            </w:r>
                            <w:r w:rsidR="00143767" w:rsidRPr="00972B94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. FINES</w:t>
                            </w:r>
                          </w:p>
                          <w:p w:rsidR="00143767" w:rsidRPr="00972B94" w:rsidRDefault="00CF0585" w:rsidP="00CF058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         WHAT GETS PAID FIRST </w:t>
                            </w:r>
                            <w:r w:rsidR="001769BA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– NEW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RULE</w:t>
                            </w: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7" style="position:absolute;left:0;text-align:left;margin-left:25.75pt;margin-top:60.85pt;width:477.3pt;height:60.75pt;z-index:251665408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" o:allowincell="f" fillcolor="yellow" strokecolor="black [3213]" strokeweight="5pt">
                <v:stroke linestyle="thinThick"/>
                <v:shadow color="#d8d8d8 [2732]" offset="3pt,3pt"/>
                <v:textbox inset="16.56pt,7.2pt,16.56pt,7.2pt">
                  <w:txbxContent>
                    <w:p w:rsidR="005737A3" w:rsidRPr="00972B94" w:rsidRDefault="007D7F3F" w:rsidP="007D7F3F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                     </w:t>
                      </w:r>
                      <w:r w:rsidR="00CF0585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RESTITUTION vs</w:t>
                      </w:r>
                      <w:r w:rsidR="00143767" w:rsidRPr="00972B94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. FINES</w:t>
                      </w:r>
                    </w:p>
                    <w:p w:rsidR="00143767" w:rsidRPr="00972B94" w:rsidRDefault="00CF0585" w:rsidP="00CF0585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         WHAT GETS PAID FIRST </w:t>
                      </w:r>
                      <w:bookmarkStart w:id="1" w:name="_GoBack"/>
                      <w:bookmarkEnd w:id="1"/>
                      <w:r w:rsidR="001769BA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– NEW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RULE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p w:rsidR="00143767" w:rsidRPr="00CF0585" w:rsidRDefault="00143767" w:rsidP="002C2DCD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C6D9F1" w:themeFill="text2" w:themeFillTint="33"/>
        <w:ind w:left="180" w:right="162"/>
        <w:jc w:val="both"/>
        <w:textAlignment w:val="baseline"/>
        <w:rPr>
          <w:rFonts w:eastAsia="Times New Roman" w:cs="Times New Roman"/>
          <w:b/>
          <w:color w:val="4F81BD"/>
          <w:sz w:val="28"/>
          <w:szCs w:val="28"/>
        </w:rPr>
      </w:pPr>
      <w:r w:rsidRPr="00615068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bdr w:val="single" w:sz="8" w:space="0" w:color="auto"/>
        </w:rPr>
        <w:t>QUESTION</w:t>
      </w:r>
      <w:r w:rsidRPr="00143767">
        <w:rPr>
          <w:rFonts w:eastAsiaTheme="minorEastAsia"/>
          <w:color w:val="000000" w:themeColor="text1"/>
          <w:kern w:val="24"/>
          <w:sz w:val="32"/>
          <w:szCs w:val="32"/>
        </w:rPr>
        <w:t xml:space="preserve"> </w:t>
      </w:r>
      <w:proofErr w:type="gramStart"/>
      <w:r w:rsidRPr="00CF0585">
        <w:rPr>
          <w:rFonts w:eastAsiaTheme="minorEastAsia"/>
          <w:b/>
          <w:color w:val="000000" w:themeColor="text1"/>
          <w:kern w:val="24"/>
          <w:sz w:val="28"/>
          <w:szCs w:val="28"/>
        </w:rPr>
        <w:t>If</w:t>
      </w:r>
      <w:proofErr w:type="gramEnd"/>
      <w:r w:rsidRPr="00CF0585">
        <w:rPr>
          <w:rFonts w:eastAsiaTheme="minorEastAsia"/>
          <w:b/>
          <w:color w:val="000000" w:themeColor="text1"/>
          <w:kern w:val="24"/>
          <w:sz w:val="28"/>
          <w:szCs w:val="28"/>
        </w:rPr>
        <w:t xml:space="preserve"> a defendant’s sentence includes both a fine and restitution, and if defendant makes one or more payments to court administration, what is payment first credited to</w:t>
      </w:r>
      <w:r w:rsidR="00F72281" w:rsidRPr="00CF0585">
        <w:rPr>
          <w:rFonts w:eastAsiaTheme="minorEastAsia"/>
          <w:b/>
          <w:color w:val="000000" w:themeColor="text1"/>
          <w:kern w:val="24"/>
          <w:sz w:val="28"/>
          <w:szCs w:val="28"/>
        </w:rPr>
        <w:t xml:space="preserve"> - </w:t>
      </w:r>
      <w:r w:rsidRPr="00CF0585">
        <w:rPr>
          <w:rFonts w:eastAsiaTheme="minorEastAsia"/>
          <w:b/>
          <w:color w:val="000000" w:themeColor="text1"/>
          <w:kern w:val="24"/>
          <w:sz w:val="28"/>
          <w:szCs w:val="28"/>
        </w:rPr>
        <w:t>restitution or the fine?</w:t>
      </w:r>
    </w:p>
    <w:p w:rsidR="00143767" w:rsidRPr="00CF0585" w:rsidRDefault="00143767" w:rsidP="002C2DCD">
      <w:pPr>
        <w:pStyle w:val="NormalWeb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C6D9F1" w:themeFill="text2" w:themeFillTint="33"/>
        <w:kinsoku w:val="0"/>
        <w:overflowPunct w:val="0"/>
        <w:spacing w:before="115" w:beforeAutospacing="0" w:after="0" w:afterAutospacing="0"/>
        <w:ind w:left="180" w:right="162"/>
        <w:jc w:val="both"/>
        <w:textAlignment w:val="baseline"/>
        <w:rPr>
          <w:rFonts w:asciiTheme="minorHAnsi" w:hAnsiTheme="minorHAnsi"/>
          <w:b/>
          <w:sz w:val="28"/>
          <w:szCs w:val="28"/>
        </w:rPr>
      </w:pPr>
      <w:r w:rsidRPr="00CF0585">
        <w:rPr>
          <w:rFonts w:eastAsiaTheme="minorEastAsia"/>
          <w:b/>
          <w:color w:val="000000" w:themeColor="text1"/>
          <w:kern w:val="24"/>
          <w:sz w:val="28"/>
          <w:szCs w:val="28"/>
          <w:bdr w:val="single" w:sz="8" w:space="0" w:color="auto"/>
        </w:rPr>
        <w:t>ANSWER</w:t>
      </w:r>
      <w:r w:rsidR="00615068" w:rsidRPr="00CF0585">
        <w:rPr>
          <w:rFonts w:asciiTheme="minorHAnsi" w:eastAsiaTheme="minorEastAsia" w:hAnsiTheme="minorHAnsi"/>
          <w:b/>
          <w:color w:val="000000" w:themeColor="text1"/>
          <w:kern w:val="24"/>
          <w:sz w:val="32"/>
          <w:szCs w:val="32"/>
        </w:rPr>
        <w:t xml:space="preserve"> </w:t>
      </w:r>
      <w:r w:rsidR="00E515CC" w:rsidRPr="00CF0585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>If a defendant’s sentence includes both a fine and restitution, and defendant makes one o</w:t>
      </w:r>
      <w:r w:rsidR="005E1FD7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 xml:space="preserve">r more payments to court administration, </w:t>
      </w:r>
      <w:r w:rsidR="00E515CC" w:rsidRPr="00CF0585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>defendant’s payments</w:t>
      </w:r>
      <w:r w:rsidR="005E1FD7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 xml:space="preserve"> may NOT be applied</w:t>
      </w:r>
      <w:r w:rsidR="00E515CC" w:rsidRPr="00CF0585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 xml:space="preserve"> to the restitution obligation before the fine </w:t>
      </w:r>
      <w:r w:rsidR="00CF0585" w:rsidRPr="00CF0585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>UNLESS</w:t>
      </w:r>
      <w:r w:rsidR="005E1FD7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 xml:space="preserve"> the </w:t>
      </w:r>
      <w:r w:rsidR="00E515CC" w:rsidRPr="00CF0585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 xml:space="preserve">court previously issued an order </w:t>
      </w:r>
      <w:r w:rsidR="005E1FD7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>giving payment of restitution priority over fines.</w:t>
      </w:r>
      <w:r w:rsidRPr="00CF0585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 xml:space="preserve"> </w:t>
      </w:r>
      <w:r w:rsidR="005E1FD7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 xml:space="preserve">    </w:t>
      </w:r>
      <w:r w:rsidRPr="00CF0585">
        <w:rPr>
          <w:rFonts w:asciiTheme="minorHAnsi" w:eastAsiaTheme="minorEastAsia" w:hAnsiTheme="minorHAnsi"/>
          <w:b/>
          <w:i/>
          <w:color w:val="000000" w:themeColor="text1"/>
          <w:kern w:val="24"/>
          <w:sz w:val="28"/>
          <w:szCs w:val="28"/>
        </w:rPr>
        <w:t>State v. Knutson,</w:t>
      </w:r>
      <w:r w:rsidRPr="00CF0585">
        <w:rPr>
          <w:rFonts w:asciiTheme="minorHAnsi" w:eastAsiaTheme="minorEastAsia" w:hAnsiTheme="minorHAnsi"/>
          <w:b/>
          <w:color w:val="000000" w:themeColor="text1"/>
          <w:kern w:val="24"/>
          <w:sz w:val="28"/>
          <w:szCs w:val="28"/>
        </w:rPr>
        <w:t xml:space="preserve"> 828 N.W.2d 485, 48 (Minn.App.2013); </w:t>
      </w:r>
      <w:r w:rsidR="006B0B47" w:rsidRPr="00CF0585">
        <w:rPr>
          <w:rFonts w:asciiTheme="minorHAnsi" w:eastAsiaTheme="minorEastAsia" w:hAnsiTheme="minorHAnsi" w:cstheme="minorBidi"/>
          <w:b/>
          <w:color w:val="000000" w:themeColor="text1"/>
          <w:kern w:val="24"/>
          <w:sz w:val="28"/>
          <w:szCs w:val="28"/>
        </w:rPr>
        <w:t xml:space="preserve">MS 611A.04, </w:t>
      </w:r>
      <w:proofErr w:type="spellStart"/>
      <w:r w:rsidR="006B0B47" w:rsidRPr="00CF0585">
        <w:rPr>
          <w:rFonts w:asciiTheme="minorHAnsi" w:eastAsiaTheme="minorEastAsia" w:hAnsiTheme="minorHAnsi" w:cstheme="minorBidi"/>
          <w:b/>
          <w:color w:val="000000" w:themeColor="text1"/>
          <w:kern w:val="24"/>
          <w:sz w:val="28"/>
          <w:szCs w:val="28"/>
        </w:rPr>
        <w:t>subd</w:t>
      </w:r>
      <w:proofErr w:type="spellEnd"/>
      <w:r w:rsidR="006B0B47" w:rsidRPr="00CF0585">
        <w:rPr>
          <w:rFonts w:asciiTheme="minorHAnsi" w:eastAsiaTheme="minorEastAsia" w:hAnsiTheme="minorHAnsi" w:cstheme="minorBidi"/>
          <w:b/>
          <w:color w:val="000000" w:themeColor="text1"/>
          <w:kern w:val="24"/>
          <w:sz w:val="28"/>
          <w:szCs w:val="28"/>
        </w:rPr>
        <w:t xml:space="preserve"> 4 (2012)</w:t>
      </w:r>
    </w:p>
    <w:p w:rsidR="006B5E4B" w:rsidRPr="00F72281" w:rsidRDefault="006B5E4B" w:rsidP="00615068">
      <w:pPr>
        <w:spacing w:line="180" w:lineRule="exact"/>
        <w:contextualSpacing/>
        <w:textAlignment w:val="baseline"/>
        <w:rPr>
          <w:rFonts w:eastAsiaTheme="minorEastAsia"/>
          <w:color w:val="000000" w:themeColor="text1"/>
          <w:kern w:val="24"/>
          <w:sz w:val="32"/>
          <w:szCs w:val="32"/>
        </w:rPr>
      </w:pPr>
    </w:p>
    <w:p w:rsidR="0043783E" w:rsidRPr="00E515CC" w:rsidRDefault="00E515CC" w:rsidP="00615068">
      <w:pPr>
        <w:contextualSpacing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32"/>
          <w:szCs w:val="32"/>
          <w:bdr w:val="single" w:sz="8" w:space="0" w:color="auto"/>
          <w:shd w:val="clear" w:color="auto" w:fill="D9D9D9" w:themeFill="background1" w:themeFillShade="D9"/>
        </w:rPr>
      </w:pPr>
      <w:r w:rsidRPr="00615068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bdr w:val="single" w:sz="8" w:space="0" w:color="auto"/>
          <w:shd w:val="clear" w:color="auto" w:fill="D9D9D9" w:themeFill="background1" w:themeFillShade="D9"/>
        </w:rPr>
        <w:t>EXPLANATION:</w:t>
      </w:r>
      <w:r>
        <w:rPr>
          <w:rFonts w:cstheme="minorHAnsi"/>
          <w:sz w:val="28"/>
          <w:szCs w:val="28"/>
        </w:rPr>
        <w:t xml:space="preserve"> </w:t>
      </w:r>
      <w:r w:rsidR="006B5E4B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 Since the </w:t>
      </w:r>
      <w:r w:rsidR="006B5E4B">
        <w:rPr>
          <w:rFonts w:cstheme="minorHAnsi"/>
          <w:sz w:val="28"/>
          <w:szCs w:val="28"/>
        </w:rPr>
        <w:t>early</w:t>
      </w:r>
      <w:r w:rsidR="006246F0">
        <w:rPr>
          <w:rFonts w:cstheme="minorHAnsi"/>
          <w:sz w:val="28"/>
          <w:szCs w:val="28"/>
        </w:rPr>
        <w:t xml:space="preserve"> 1980</w:t>
      </w:r>
      <w:r w:rsidR="006B5E4B">
        <w:rPr>
          <w:rFonts w:cstheme="minorHAnsi"/>
          <w:sz w:val="28"/>
          <w:szCs w:val="28"/>
        </w:rPr>
        <w:t>’s</w:t>
      </w:r>
      <w:r w:rsidR="006246F0">
        <w:rPr>
          <w:rFonts w:cstheme="minorHAnsi"/>
          <w:sz w:val="28"/>
          <w:szCs w:val="28"/>
        </w:rPr>
        <w:t>,</w:t>
      </w:r>
      <w:r w:rsidR="0043783E" w:rsidRPr="0043783E">
        <w:rPr>
          <w:rFonts w:cstheme="minorHAnsi"/>
          <w:sz w:val="28"/>
          <w:szCs w:val="28"/>
        </w:rPr>
        <w:t xml:space="preserve"> </w:t>
      </w:r>
      <w:r w:rsidR="005E1FD7">
        <w:rPr>
          <w:rFonts w:cstheme="minorHAnsi"/>
          <w:sz w:val="28"/>
          <w:szCs w:val="28"/>
        </w:rPr>
        <w:t>a</w:t>
      </w:r>
      <w:r w:rsidR="0043783E" w:rsidRPr="0043783E">
        <w:rPr>
          <w:rFonts w:eastAsiaTheme="minorEastAsia" w:cstheme="minorHAnsi"/>
          <w:color w:val="000000" w:themeColor="text1"/>
          <w:kern w:val="24"/>
          <w:sz w:val="28"/>
          <w:szCs w:val="28"/>
        </w:rPr>
        <w:t xml:space="preserve"> state-wide policy (</w:t>
      </w:r>
      <w:r>
        <w:rPr>
          <w:rFonts w:eastAsiaTheme="minorEastAsia" w:cstheme="minorHAnsi"/>
          <w:color w:val="000000" w:themeColor="text1"/>
          <w:kern w:val="24"/>
          <w:sz w:val="28"/>
          <w:szCs w:val="28"/>
        </w:rPr>
        <w:t>approved by the Conference of Chief Judges</w:t>
      </w:r>
      <w:r w:rsidR="00CB4B67">
        <w:rPr>
          <w:rFonts w:eastAsiaTheme="minorEastAsia" w:cstheme="minorHAnsi"/>
          <w:color w:val="000000" w:themeColor="text1"/>
          <w:kern w:val="24"/>
          <w:sz w:val="28"/>
          <w:szCs w:val="28"/>
        </w:rPr>
        <w:t>)</w:t>
      </w:r>
      <w:r w:rsidR="0043783E" w:rsidRPr="0043783E">
        <w:rPr>
          <w:rFonts w:eastAsiaTheme="minorEastAsia" w:cstheme="minorHAnsi"/>
          <w:color w:val="000000" w:themeColor="text1"/>
          <w:kern w:val="24"/>
          <w:sz w:val="28"/>
          <w:szCs w:val="28"/>
        </w:rPr>
        <w:t xml:space="preserve"> required court admini</w:t>
      </w:r>
      <w:r>
        <w:rPr>
          <w:rFonts w:eastAsiaTheme="minorEastAsia" w:cstheme="minorHAnsi"/>
          <w:color w:val="000000" w:themeColor="text1"/>
          <w:kern w:val="24"/>
          <w:sz w:val="28"/>
          <w:szCs w:val="28"/>
        </w:rPr>
        <w:t>stration to apply payments</w:t>
      </w:r>
      <w:r w:rsidR="0043783E" w:rsidRPr="0043783E">
        <w:rPr>
          <w:rFonts w:eastAsiaTheme="minorEastAsia" w:cstheme="minorHAnsi"/>
          <w:color w:val="000000" w:themeColor="text1"/>
          <w:kern w:val="24"/>
          <w:sz w:val="28"/>
          <w:szCs w:val="28"/>
        </w:rPr>
        <w:t xml:space="preserve"> to restitution before other financial obligations such as fines, fees or surcharges. </w:t>
      </w:r>
      <w:r w:rsidR="00620412">
        <w:rPr>
          <w:rFonts w:eastAsiaTheme="minorEastAsia" w:cstheme="minorHAnsi"/>
          <w:color w:val="000000" w:themeColor="text1"/>
          <w:kern w:val="24"/>
          <w:sz w:val="28"/>
          <w:szCs w:val="28"/>
        </w:rPr>
        <w:t xml:space="preserve">This policy </w:t>
      </w:r>
      <w:r>
        <w:rPr>
          <w:rFonts w:eastAsiaTheme="minorEastAsia" w:cstheme="minorHAnsi"/>
          <w:color w:val="000000" w:themeColor="text1"/>
          <w:kern w:val="24"/>
          <w:sz w:val="28"/>
          <w:szCs w:val="28"/>
        </w:rPr>
        <w:t xml:space="preserve">acknowledged the strong public policy in favor of paying victims before applying defendant payments to fines, fees, and surcharges. </w:t>
      </w:r>
      <w:proofErr w:type="gramStart"/>
      <w:r w:rsidR="0043783E" w:rsidRPr="006B5E4B">
        <w:rPr>
          <w:rFonts w:cstheme="minorHAnsi"/>
          <w:sz w:val="28"/>
          <w:szCs w:val="28"/>
        </w:rPr>
        <w:t xml:space="preserve">See </w:t>
      </w:r>
      <w:r w:rsidR="0043783E" w:rsidRPr="006B5E4B">
        <w:rPr>
          <w:rFonts w:eastAsiaTheme="minorEastAsia" w:cstheme="minorHAnsi"/>
          <w:color w:val="000000" w:themeColor="text1"/>
          <w:kern w:val="24"/>
          <w:sz w:val="28"/>
          <w:szCs w:val="28"/>
        </w:rPr>
        <w:t>State Court Administration Policy 209(g) Uniform Priority of Payments.</w:t>
      </w:r>
      <w:proofErr w:type="gramEnd"/>
    </w:p>
    <w:p w:rsidR="0043783E" w:rsidRPr="0043783E" w:rsidRDefault="0043783E" w:rsidP="00615068">
      <w:pPr>
        <w:pStyle w:val="NormalWeb"/>
        <w:spacing w:before="0" w:beforeAutospacing="0" w:after="0" w:afterAutospacing="0" w:line="120" w:lineRule="exact"/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</w:p>
    <w:p w:rsidR="00620412" w:rsidRDefault="0043783E" w:rsidP="00620412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eastAsiaTheme="minorEastAsia" w:hAnsiTheme="minorHAnsi" w:cstheme="minorHAnsi"/>
          <w:b/>
          <w:bCs/>
          <w:color w:val="000000" w:themeColor="text1"/>
          <w:kern w:val="24"/>
          <w:sz w:val="28"/>
          <w:szCs w:val="28"/>
        </w:rPr>
      </w:pPr>
      <w:r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 xml:space="preserve">However, </w:t>
      </w:r>
      <w:r w:rsid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>the Court of A</w:t>
      </w:r>
      <w:r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 xml:space="preserve">ppeals </w:t>
      </w:r>
      <w:r w:rsidR="006246F0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 xml:space="preserve">in </w:t>
      </w:r>
      <w:r w:rsidRPr="006B5E4B">
        <w:rPr>
          <w:rFonts w:asciiTheme="minorHAnsi" w:eastAsiaTheme="minorEastAsia" w:hAnsiTheme="minorHAnsi" w:cstheme="minorHAnsi"/>
          <w:i/>
          <w:color w:val="000000" w:themeColor="text1"/>
          <w:kern w:val="24"/>
          <w:sz w:val="28"/>
          <w:szCs w:val="28"/>
        </w:rPr>
        <w:t>State v. Knutson</w:t>
      </w:r>
      <w:r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 xml:space="preserve">, </w:t>
      </w:r>
      <w:r w:rsidRPr="00620412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828 N.W.2d 485, 48 (Minn.App.</w:t>
      </w:r>
      <w:r w:rsidR="00620412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2013)</w:t>
      </w:r>
      <w:r w:rsidR="006246F0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 </w:t>
      </w:r>
      <w:r w:rsidR="00093955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recently </w:t>
      </w:r>
      <w:r w:rsidR="006246F0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found </w:t>
      </w:r>
      <w:r w:rsidR="006246F0" w:rsidRPr="006B5E4B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that</w:t>
      </w:r>
      <w:r w:rsidR="00CF0585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 </w:t>
      </w:r>
      <w:r w:rsidR="00CB4B67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this</w:t>
      </w:r>
      <w:r w:rsidR="00CF0585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 court a</w:t>
      </w:r>
      <w:r w:rsidRPr="006B5E4B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dministration policy </w:t>
      </w:r>
      <w:r w:rsidR="006246F0" w:rsidRPr="006B5E4B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209(g) giving </w:t>
      </w:r>
      <w:r w:rsidR="00972B94" w:rsidRPr="006B5E4B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>payment</w:t>
      </w:r>
      <w:r w:rsidR="00972B94"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 xml:space="preserve"> of restitution priority over payment of fines</w:t>
      </w:r>
      <w:r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 xml:space="preserve"> violated M.</w:t>
      </w:r>
      <w:r w:rsidR="00143767"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>S</w:t>
      </w:r>
      <w:r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>.</w:t>
      </w:r>
      <w:r w:rsidR="00143767"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 xml:space="preserve"> 611A.04, </w:t>
      </w:r>
      <w:proofErr w:type="spellStart"/>
      <w:r w:rsidR="00143767"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>subd</w:t>
      </w:r>
      <w:proofErr w:type="spellEnd"/>
      <w:r w:rsidR="00143767" w:rsidRPr="00620412">
        <w:rPr>
          <w:rFonts w:asciiTheme="minorHAnsi" w:eastAsiaTheme="minorEastAsia" w:hAnsiTheme="minorHAnsi" w:cstheme="minorHAnsi"/>
          <w:color w:val="000000" w:themeColor="text1"/>
          <w:kern w:val="24"/>
          <w:sz w:val="28"/>
          <w:szCs w:val="28"/>
        </w:rPr>
        <w:t xml:space="preserve"> 4 (2012) </w:t>
      </w:r>
      <w:r w:rsidR="00620412" w:rsidRPr="00620412">
        <w:rPr>
          <w:rFonts w:asciiTheme="minorHAnsi" w:eastAsiaTheme="minorEastAsia" w:hAnsiTheme="minorHAnsi" w:cstheme="minorHAnsi"/>
          <w:bCs/>
          <w:color w:val="000000" w:themeColor="text1"/>
          <w:kern w:val="24"/>
          <w:sz w:val="28"/>
          <w:szCs w:val="28"/>
        </w:rPr>
        <w:t>which states:</w:t>
      </w:r>
    </w:p>
    <w:p w:rsidR="00620412" w:rsidRDefault="00620412" w:rsidP="006246F0">
      <w:pPr>
        <w:pStyle w:val="NormalWeb"/>
        <w:spacing w:before="0" w:beforeAutospacing="0" w:after="0" w:afterAutospacing="0" w:line="120" w:lineRule="exact"/>
        <w:jc w:val="both"/>
        <w:textAlignment w:val="baseline"/>
        <w:rPr>
          <w:rFonts w:asciiTheme="minorHAnsi" w:eastAsiaTheme="minorEastAsia" w:hAnsiTheme="minorHAnsi" w:cstheme="minorHAnsi"/>
          <w:b/>
          <w:bCs/>
          <w:color w:val="000000" w:themeColor="text1"/>
          <w:kern w:val="24"/>
          <w:sz w:val="28"/>
          <w:szCs w:val="28"/>
        </w:rPr>
      </w:pPr>
    </w:p>
    <w:p w:rsidR="00620412" w:rsidRPr="006B5E4B" w:rsidRDefault="00143767" w:rsidP="00620412">
      <w:pPr>
        <w:pStyle w:val="NormalWeb"/>
        <w:spacing w:before="0" w:beforeAutospacing="0" w:after="0" w:afterAutospacing="0"/>
        <w:ind w:left="630" w:right="702"/>
        <w:jc w:val="both"/>
        <w:textAlignment w:val="baseline"/>
        <w:rPr>
          <w:rFonts w:asciiTheme="minorHAnsi" w:eastAsiaTheme="minorEastAsia" w:hAnsiTheme="minorHAnsi" w:cstheme="minorHAnsi"/>
          <w:b/>
          <w:color w:val="000000" w:themeColor="text1"/>
          <w:kern w:val="24"/>
          <w:u w:val="single"/>
        </w:rPr>
      </w:pPr>
      <w:r w:rsidRPr="006B5E4B">
        <w:rPr>
          <w:rFonts w:asciiTheme="minorHAnsi" w:eastAsiaTheme="minorEastAsia" w:hAnsiTheme="minorHAnsi" w:cstheme="minorHAnsi"/>
          <w:b/>
          <w:color w:val="000000" w:themeColor="text1"/>
          <w:kern w:val="24"/>
        </w:rPr>
        <w:t xml:space="preserve">When the court orders both the payment of restitution and the payment of a fine and the defendant does not pay the entire amount of court-ordered restitution and the fine at the same time, </w:t>
      </w:r>
      <w:r w:rsidRPr="006B5E4B">
        <w:rPr>
          <w:rFonts w:asciiTheme="minorHAnsi" w:eastAsiaTheme="minorEastAsia" w:hAnsiTheme="minorHAnsi" w:cstheme="minorHAnsi"/>
          <w:b/>
          <w:color w:val="000000" w:themeColor="text1"/>
          <w:kern w:val="24"/>
          <w:u w:val="single"/>
        </w:rPr>
        <w:t>the court may order that all restitution shall be paid before the fine is paid.</w:t>
      </w:r>
    </w:p>
    <w:p w:rsidR="00143767" w:rsidRPr="002C2DCD" w:rsidRDefault="00143767" w:rsidP="00B3579A">
      <w:pPr>
        <w:pStyle w:val="NormalWeb"/>
        <w:spacing w:before="0" w:beforeAutospacing="0" w:after="0" w:afterAutospacing="0" w:line="120" w:lineRule="exact"/>
        <w:jc w:val="both"/>
        <w:textAlignment w:val="baseline"/>
        <w:rPr>
          <w:rFonts w:asciiTheme="minorHAnsi" w:hAnsiTheme="minorHAnsi" w:cstheme="minorHAnsi"/>
          <w:b/>
          <w:color w:val="000000"/>
          <w:sz w:val="28"/>
          <w:szCs w:val="28"/>
        </w:rPr>
      </w:pPr>
    </w:p>
    <w:p w:rsidR="00B3579A" w:rsidRDefault="00CB4B67" w:rsidP="00620412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Accordingly</w:t>
      </w:r>
      <w:r w:rsidR="00CF0585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, in the absence of </w:t>
      </w:r>
      <w:r w:rsidR="00B3579A" w:rsidRPr="00B3579A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a</w:t>
      </w:r>
      <w:r w:rsidR="00CF0585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 specific</w:t>
      </w:r>
      <w:r w:rsidR="00B3579A" w:rsidRPr="00B3579A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 court order</w:t>
      </w:r>
      <w:r w:rsidR="00CF0585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 giving restitution priority, </w:t>
      </w:r>
      <w:r w:rsidR="00B3579A" w:rsidRPr="00B3579A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fine</w:t>
      </w:r>
      <w:r w:rsidR="00CF0585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 obligations</w:t>
      </w:r>
      <w:r w:rsidR="00B3579A" w:rsidRPr="00B3579A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 </w:t>
      </w:r>
      <w:r w:rsidR="006B5E4B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must be paid first</w:t>
      </w:r>
      <w:r w:rsidR="00B3579A" w:rsidRPr="00B3579A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 </w:t>
      </w:r>
      <w:r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before </w:t>
      </w:r>
      <w:r w:rsidR="006B5E4B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 xml:space="preserve">the </w:t>
      </w:r>
      <w:r w:rsidR="00CF0585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restitution obligation</w:t>
      </w:r>
      <w:r w:rsidR="00B3579A" w:rsidRPr="00B3579A">
        <w:rPr>
          <w:rFonts w:asciiTheme="minorHAnsi" w:eastAsiaTheme="minorEastAsia" w:hAnsiTheme="minorHAnsi"/>
          <w:color w:val="000000" w:themeColor="text1"/>
          <w:kern w:val="24"/>
          <w:sz w:val="28"/>
          <w:szCs w:val="28"/>
        </w:rPr>
        <w:t>.</w:t>
      </w:r>
      <w:r w:rsidR="00B3579A" w:rsidRPr="00B3579A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p w:rsidR="00FA06EB" w:rsidRDefault="00FA06EB" w:rsidP="00FA06EB">
      <w:pPr>
        <w:pStyle w:val="NormalWeb"/>
        <w:spacing w:before="0" w:beforeAutospacing="0" w:after="0" w:afterAutospacing="0" w:line="180" w:lineRule="exact"/>
        <w:jc w:val="both"/>
        <w:textAlignment w:val="baseline"/>
        <w:rPr>
          <w:rFonts w:asciiTheme="minorHAnsi" w:hAnsiTheme="minorHAnsi" w:cstheme="minorHAnsi"/>
          <w:color w:val="000000"/>
          <w:sz w:val="28"/>
          <w:szCs w:val="28"/>
        </w:rPr>
      </w:pPr>
    </w:p>
    <w:p w:rsidR="006416BA" w:rsidRDefault="006246F0" w:rsidP="006B5E4B">
      <w:pPr>
        <w:jc w:val="both"/>
        <w:rPr>
          <w:rFonts w:eastAsia="Times New Roman" w:cs="Lucida Sans Unicode"/>
          <w:color w:val="000000"/>
          <w:kern w:val="24"/>
          <w:sz w:val="28"/>
          <w:szCs w:val="28"/>
        </w:rPr>
      </w:pPr>
      <w:r w:rsidRPr="00615068">
        <w:rPr>
          <w:rFonts w:ascii="Times New Roman" w:hAnsi="Times New Roman" w:cs="Times New Roman"/>
          <w:b/>
          <w:color w:val="000000"/>
          <w:sz w:val="28"/>
          <w:szCs w:val="28"/>
          <w:bdr w:val="single" w:sz="8" w:space="0" w:color="auto"/>
          <w:shd w:val="clear" w:color="auto" w:fill="D9D9D9" w:themeFill="background1" w:themeFillShade="D9"/>
        </w:rPr>
        <w:t>JUDICIAL BEST PRACTICE:</w:t>
      </w:r>
      <w:r w:rsidRPr="00FA06EB">
        <w:rPr>
          <w:b/>
          <w:color w:val="000000"/>
          <w:sz w:val="32"/>
          <w:szCs w:val="32"/>
        </w:rPr>
        <w:t xml:space="preserve"> </w:t>
      </w:r>
      <w:r w:rsidR="00615068" w:rsidRPr="00615068">
        <w:rPr>
          <w:color w:val="000000"/>
          <w:sz w:val="28"/>
          <w:szCs w:val="28"/>
        </w:rPr>
        <w:t xml:space="preserve">In order to continue </w:t>
      </w:r>
      <w:r w:rsidR="00CB4B67">
        <w:rPr>
          <w:color w:val="000000"/>
          <w:sz w:val="28"/>
          <w:szCs w:val="28"/>
        </w:rPr>
        <w:t>the</w:t>
      </w:r>
      <w:r w:rsidR="00615068" w:rsidRPr="00615068">
        <w:rPr>
          <w:color w:val="000000"/>
          <w:sz w:val="28"/>
          <w:szCs w:val="28"/>
        </w:rPr>
        <w:t xml:space="preserve"> longstanding practice of paying victims first, it is important that </w:t>
      </w:r>
      <w:proofErr w:type="gramStart"/>
      <w:r w:rsidR="00615068">
        <w:rPr>
          <w:color w:val="000000"/>
          <w:sz w:val="28"/>
          <w:szCs w:val="28"/>
        </w:rPr>
        <w:t>judge</w:t>
      </w:r>
      <w:r w:rsidR="00615068" w:rsidRPr="00615068">
        <w:rPr>
          <w:color w:val="000000"/>
          <w:sz w:val="28"/>
          <w:szCs w:val="28"/>
        </w:rPr>
        <w:t>s</w:t>
      </w:r>
      <w:proofErr w:type="gramEnd"/>
      <w:r w:rsidR="00615068" w:rsidRPr="00615068">
        <w:rPr>
          <w:color w:val="000000"/>
          <w:sz w:val="28"/>
          <w:szCs w:val="28"/>
        </w:rPr>
        <w:t xml:space="preserve"> </w:t>
      </w:r>
      <w:r w:rsidR="00615068">
        <w:rPr>
          <w:color w:val="000000"/>
          <w:sz w:val="28"/>
          <w:szCs w:val="28"/>
        </w:rPr>
        <w:t xml:space="preserve">issue orders that </w:t>
      </w:r>
      <w:r w:rsidR="00615068">
        <w:rPr>
          <w:rFonts w:eastAsia="Times New Roman" w:cs="Lucida Sans Unicode"/>
          <w:color w:val="000000"/>
          <w:kern w:val="24"/>
          <w:sz w:val="28"/>
          <w:szCs w:val="28"/>
        </w:rPr>
        <w:t>explicitly state</w:t>
      </w:r>
      <w:r w:rsidR="00FA06EB" w:rsidRPr="00615068">
        <w:rPr>
          <w:rFonts w:eastAsia="Times New Roman" w:cs="Lucida Sans Unicode"/>
          <w:color w:val="000000"/>
          <w:kern w:val="24"/>
          <w:sz w:val="28"/>
          <w:szCs w:val="28"/>
        </w:rPr>
        <w:t xml:space="preserve"> that restitution shall be paid before any fines. This can be done orally on the record or </w:t>
      </w:r>
      <w:r w:rsidR="00615068">
        <w:rPr>
          <w:rFonts w:eastAsia="Times New Roman" w:cs="Lucida Sans Unicode"/>
          <w:color w:val="000000"/>
          <w:kern w:val="24"/>
          <w:sz w:val="28"/>
          <w:szCs w:val="28"/>
        </w:rPr>
        <w:t xml:space="preserve">by amending </w:t>
      </w:r>
      <w:r w:rsidR="00FA06EB" w:rsidRPr="00615068">
        <w:rPr>
          <w:rFonts w:eastAsia="Times New Roman" w:cs="Lucida Sans Unicode"/>
          <w:color w:val="000000"/>
          <w:kern w:val="24"/>
          <w:sz w:val="28"/>
          <w:szCs w:val="28"/>
        </w:rPr>
        <w:t>criminal and</w:t>
      </w:r>
      <w:r w:rsidR="006B5E4B" w:rsidRPr="00615068">
        <w:rPr>
          <w:rFonts w:eastAsia="Times New Roman" w:cs="Lucida Sans Unicode"/>
          <w:color w:val="000000"/>
          <w:kern w:val="24"/>
          <w:sz w:val="28"/>
          <w:szCs w:val="28"/>
        </w:rPr>
        <w:t>/or</w:t>
      </w:r>
      <w:r w:rsidR="00FA06EB" w:rsidRPr="00615068">
        <w:rPr>
          <w:rFonts w:eastAsia="Times New Roman" w:cs="Lucida Sans Unicode"/>
          <w:color w:val="000000"/>
          <w:kern w:val="24"/>
          <w:sz w:val="28"/>
          <w:szCs w:val="28"/>
        </w:rPr>
        <w:t xml:space="preserve"> juvenile</w:t>
      </w:r>
      <w:r w:rsidR="00FA06EB" w:rsidRPr="00FA06EB">
        <w:rPr>
          <w:rFonts w:eastAsia="Times New Roman" w:cs="Lucida Sans Unicode"/>
          <w:color w:val="000000"/>
          <w:kern w:val="24"/>
          <w:sz w:val="28"/>
          <w:szCs w:val="28"/>
        </w:rPr>
        <w:t xml:space="preserve"> restitution order forms</w:t>
      </w:r>
      <w:r w:rsidR="00615068">
        <w:rPr>
          <w:rFonts w:eastAsia="Times New Roman" w:cs="Lucida Sans Unicode"/>
          <w:color w:val="000000"/>
          <w:kern w:val="24"/>
          <w:sz w:val="28"/>
          <w:szCs w:val="28"/>
        </w:rPr>
        <w:t xml:space="preserve"> to include the required language</w:t>
      </w:r>
      <w:r w:rsidR="006416BA">
        <w:rPr>
          <w:rFonts w:eastAsia="Times New Roman" w:cs="Lucida Sans Unicode"/>
          <w:color w:val="000000"/>
          <w:kern w:val="24"/>
          <w:sz w:val="28"/>
          <w:szCs w:val="28"/>
        </w:rPr>
        <w:t>.</w:t>
      </w:r>
    </w:p>
    <w:p w:rsidR="006416BA" w:rsidRDefault="006416BA" w:rsidP="006416BA">
      <w:pPr>
        <w:spacing w:line="120" w:lineRule="exact"/>
        <w:jc w:val="both"/>
        <w:rPr>
          <w:rFonts w:eastAsia="Times New Roman" w:cs="Lucida Sans Unicode"/>
          <w:color w:val="000000"/>
          <w:kern w:val="24"/>
          <w:sz w:val="28"/>
          <w:szCs w:val="28"/>
        </w:rPr>
      </w:pPr>
    </w:p>
    <w:p w:rsidR="006416BA" w:rsidRDefault="00615068" w:rsidP="006B5E4B">
      <w:pPr>
        <w:jc w:val="both"/>
        <w:rPr>
          <w:rFonts w:eastAsia="Times New Roman" w:cs="Lucida Sans Unicode"/>
          <w:color w:val="000000"/>
          <w:kern w:val="24"/>
          <w:sz w:val="28"/>
          <w:szCs w:val="28"/>
        </w:rPr>
      </w:pPr>
      <w:r>
        <w:rPr>
          <w:rFonts w:eastAsia="Times New Roman" w:cs="Lucida Sans Unicode"/>
          <w:color w:val="000000"/>
          <w:kern w:val="24"/>
          <w:sz w:val="28"/>
          <w:szCs w:val="28"/>
        </w:rPr>
        <w:t xml:space="preserve">Amended restitution orders are available in MNCIS, and on </w:t>
      </w:r>
      <w:proofErr w:type="spellStart"/>
      <w:r>
        <w:rPr>
          <w:rFonts w:eastAsia="Times New Roman" w:cs="Lucida Sans Unicode"/>
          <w:color w:val="000000"/>
          <w:kern w:val="24"/>
          <w:sz w:val="28"/>
          <w:szCs w:val="28"/>
        </w:rPr>
        <w:t>CourtNet</w:t>
      </w:r>
      <w:proofErr w:type="spellEnd"/>
      <w:r>
        <w:rPr>
          <w:rFonts w:eastAsia="Times New Roman" w:cs="Lucida Sans Unicode"/>
          <w:color w:val="000000"/>
          <w:kern w:val="24"/>
          <w:sz w:val="28"/>
          <w:szCs w:val="28"/>
        </w:rPr>
        <w:t>.</w:t>
      </w:r>
    </w:p>
    <w:p w:rsidR="00271207" w:rsidRDefault="00271207" w:rsidP="00271207">
      <w:pPr>
        <w:spacing w:line="180" w:lineRule="exact"/>
        <w:jc w:val="both"/>
        <w:rPr>
          <w:rFonts w:eastAsia="Times New Roman" w:cs="Lucida Sans Unicode"/>
          <w:color w:val="000000"/>
          <w:kern w:val="24"/>
          <w:sz w:val="28"/>
          <w:szCs w:val="28"/>
        </w:rPr>
      </w:pPr>
    </w:p>
    <w:p w:rsidR="006416BA" w:rsidRDefault="006416BA" w:rsidP="00271207">
      <w:pPr>
        <w:spacing w:line="180" w:lineRule="exact"/>
        <w:jc w:val="both"/>
        <w:rPr>
          <w:rFonts w:eastAsia="Times New Roman" w:cs="Lucida Sans Unicode"/>
          <w:color w:val="000000"/>
          <w:kern w:val="24"/>
          <w:sz w:val="28"/>
          <w:szCs w:val="28"/>
        </w:rPr>
      </w:pPr>
    </w:p>
    <w:p w:rsidR="00615068" w:rsidRPr="00615068" w:rsidRDefault="00615068" w:rsidP="006B5E4B">
      <w:pPr>
        <w:jc w:val="both"/>
        <w:rPr>
          <w:rFonts w:eastAsia="Times New Roman" w:cs="Times New Roman"/>
          <w:color w:val="4F81BD"/>
          <w:sz w:val="24"/>
          <w:szCs w:val="24"/>
        </w:rPr>
      </w:pPr>
      <w:r w:rsidRPr="00615068">
        <w:rPr>
          <w:rFonts w:eastAsia="Times New Roman" w:cs="Lucida Sans Unicode"/>
          <w:b/>
          <w:color w:val="000000"/>
          <w:kern w:val="24"/>
          <w:sz w:val="24"/>
          <w:szCs w:val="24"/>
        </w:rPr>
        <w:t>Resource:</w:t>
      </w:r>
      <w:r w:rsidRPr="00615068">
        <w:rPr>
          <w:rFonts w:eastAsia="Times New Roman" w:cs="Lucida Sans Unicode"/>
          <w:color w:val="000000"/>
          <w:kern w:val="24"/>
          <w:sz w:val="24"/>
          <w:szCs w:val="24"/>
        </w:rPr>
        <w:t xml:space="preserve"> Staff Attorney Karen Jaszewski</w:t>
      </w:r>
      <w:r w:rsidR="00271207">
        <w:rPr>
          <w:rFonts w:eastAsia="Times New Roman" w:cs="Lucida Sans Unicode"/>
          <w:color w:val="000000"/>
          <w:kern w:val="24"/>
          <w:sz w:val="24"/>
          <w:szCs w:val="24"/>
        </w:rPr>
        <w:t>, 651-297-7585, Karen.jaszewski@courts.state.mn.us</w:t>
      </w:r>
    </w:p>
    <w:sectPr w:rsidR="00615068" w:rsidRPr="00615068" w:rsidSect="00B81F7A">
      <w:headerReference w:type="default" r:id="rId11"/>
      <w:footerReference w:type="default" r:id="rId12"/>
      <w:pgSz w:w="12240" w:h="15840"/>
      <w:pgMar w:top="720" w:right="864" w:bottom="720" w:left="864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FF5" w:rsidRDefault="00B96FF5" w:rsidP="00360EF7">
      <w:r>
        <w:separator/>
      </w:r>
    </w:p>
  </w:endnote>
  <w:endnote w:type="continuationSeparator" w:id="0">
    <w:p w:rsidR="00B96FF5" w:rsidRDefault="00B96FF5" w:rsidP="00360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FF5" w:rsidRPr="009D024F" w:rsidRDefault="00B96FF5" w:rsidP="009D024F">
    <w:pPr>
      <w:pStyle w:val="Footer"/>
      <w:jc w:val="center"/>
      <w:rPr>
        <w:b/>
        <w:sz w:val="20"/>
        <w:szCs w:val="20"/>
      </w:rPr>
    </w:pPr>
    <w:r w:rsidRPr="009D024F">
      <w:rPr>
        <w:b/>
        <w:sz w:val="20"/>
        <w:szCs w:val="20"/>
      </w:rPr>
      <w:t>Hon. Alan F. Pendleton, Anoka County District Court, Anoka, Mn 55303; 763-422-7309</w:t>
    </w:r>
  </w:p>
  <w:p w:rsidR="00B96FF5" w:rsidRDefault="00B96F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FF5" w:rsidRDefault="00B96FF5" w:rsidP="00360EF7">
      <w:r>
        <w:separator/>
      </w:r>
    </w:p>
  </w:footnote>
  <w:footnote w:type="continuationSeparator" w:id="0">
    <w:p w:rsidR="00B96FF5" w:rsidRDefault="00B96FF5" w:rsidP="00360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FF5" w:rsidRDefault="00B96FF5">
    <w:pPr>
      <w:pStyle w:val="Header"/>
    </w:pPr>
    <w:r>
      <w:tab/>
      <w:t xml:space="preserve">              </w:t>
    </w:r>
    <w:r>
      <w:tab/>
    </w:r>
  </w:p>
  <w:p w:rsidR="00B96FF5" w:rsidRPr="00160546" w:rsidRDefault="00BE70A8" w:rsidP="00160546">
    <w:pPr>
      <w:pStyle w:val="Header"/>
      <w:rPr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 xml:space="preserve">  </w:t>
    </w:r>
    <w:r w:rsidR="009E36FA">
      <w:rPr>
        <w:rFonts w:ascii="Times New Roman" w:hAnsi="Times New Roman" w:cs="Times New Roman"/>
        <w:b/>
        <w:sz w:val="18"/>
        <w:szCs w:val="18"/>
      </w:rPr>
      <w:t xml:space="preserve"> </w:t>
    </w:r>
    <w:r>
      <w:rPr>
        <w:rFonts w:ascii="Times New Roman" w:hAnsi="Times New Roman" w:cs="Times New Roman"/>
        <w:b/>
        <w:sz w:val="18"/>
        <w:szCs w:val="18"/>
      </w:rPr>
      <w:t xml:space="preserve"> </w:t>
    </w:r>
    <w:r w:rsidR="00CF0585">
      <w:rPr>
        <w:rFonts w:ascii="Times New Roman" w:hAnsi="Times New Roman" w:cs="Times New Roman"/>
        <w:b/>
        <w:sz w:val="18"/>
        <w:szCs w:val="18"/>
      </w:rPr>
      <w:t>November 7</w:t>
    </w:r>
    <w:r>
      <w:rPr>
        <w:rFonts w:ascii="Times New Roman" w:hAnsi="Times New Roman" w:cs="Times New Roman"/>
        <w:b/>
        <w:sz w:val="18"/>
        <w:szCs w:val="18"/>
      </w:rPr>
      <w:t>, 2013</w:t>
    </w:r>
    <w:r w:rsidR="00B96FF5">
      <w:rPr>
        <w:rFonts w:ascii="Times New Roman" w:hAnsi="Times New Roman" w:cs="Times New Roman"/>
        <w:b/>
        <w:sz w:val="18"/>
        <w:szCs w:val="18"/>
      </w:rPr>
      <w:t xml:space="preserve">                                                                                                                                                 </w:t>
    </w:r>
    <w:r>
      <w:rPr>
        <w:rFonts w:ascii="Times New Roman" w:hAnsi="Times New Roman" w:cs="Times New Roman"/>
        <w:b/>
        <w:sz w:val="18"/>
        <w:szCs w:val="18"/>
      </w:rPr>
      <w:t>TRAINING</w:t>
    </w:r>
    <w:r w:rsidR="00C52525">
      <w:rPr>
        <w:rFonts w:ascii="Times New Roman" w:hAnsi="Times New Roman" w:cs="Times New Roman"/>
        <w:b/>
        <w:sz w:val="18"/>
        <w:szCs w:val="18"/>
      </w:rPr>
      <w:t xml:space="preserve"> UPDATE 13-14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B1961"/>
    <w:multiLevelType w:val="hybridMultilevel"/>
    <w:tmpl w:val="857EA332"/>
    <w:lvl w:ilvl="0" w:tplc="CA245CB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1274B8"/>
    <w:multiLevelType w:val="hybridMultilevel"/>
    <w:tmpl w:val="F0FEDD98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EA49D3"/>
    <w:multiLevelType w:val="hybridMultilevel"/>
    <w:tmpl w:val="F34EB5EA"/>
    <w:lvl w:ilvl="0" w:tplc="88685F3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492634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A0E61A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6EE8F3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C8C8AA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A58DC0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D7622D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842B2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DF8EF0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0D854FDC"/>
    <w:multiLevelType w:val="hybridMultilevel"/>
    <w:tmpl w:val="12048E48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4A4D60"/>
    <w:multiLevelType w:val="hybridMultilevel"/>
    <w:tmpl w:val="4BBE18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771F93"/>
    <w:multiLevelType w:val="hybridMultilevel"/>
    <w:tmpl w:val="EC1EDEC6"/>
    <w:lvl w:ilvl="0" w:tplc="00448CC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DF310A"/>
    <w:multiLevelType w:val="hybridMultilevel"/>
    <w:tmpl w:val="129A2004"/>
    <w:lvl w:ilvl="0" w:tplc="3A46FD1E">
      <w:start w:val="4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7068F0"/>
    <w:multiLevelType w:val="hybridMultilevel"/>
    <w:tmpl w:val="0F1C16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6C0212"/>
    <w:multiLevelType w:val="hybridMultilevel"/>
    <w:tmpl w:val="2592C0C4"/>
    <w:lvl w:ilvl="0" w:tplc="717409AA">
      <w:start w:val="3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D754D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1F8E4415"/>
    <w:multiLevelType w:val="hybridMultilevel"/>
    <w:tmpl w:val="DD8012A6"/>
    <w:lvl w:ilvl="0" w:tplc="2D36C890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295B7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289B0BCA"/>
    <w:multiLevelType w:val="multilevel"/>
    <w:tmpl w:val="105CE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AD15D7E"/>
    <w:multiLevelType w:val="hybridMultilevel"/>
    <w:tmpl w:val="E1CC03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2E97053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2EE30526"/>
    <w:multiLevelType w:val="hybridMultilevel"/>
    <w:tmpl w:val="883C0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3D42A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31BF1F50"/>
    <w:multiLevelType w:val="hybridMultilevel"/>
    <w:tmpl w:val="EF820D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F466B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39CF05C0"/>
    <w:multiLevelType w:val="hybridMultilevel"/>
    <w:tmpl w:val="518E303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C6686B"/>
    <w:multiLevelType w:val="hybridMultilevel"/>
    <w:tmpl w:val="1FB84D5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6A087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>
    <w:nsid w:val="45A06007"/>
    <w:multiLevelType w:val="hybridMultilevel"/>
    <w:tmpl w:val="BE8C8562"/>
    <w:lvl w:ilvl="0" w:tplc="495A603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E8209D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>
    <w:nsid w:val="4E8212D2"/>
    <w:multiLevelType w:val="hybridMultilevel"/>
    <w:tmpl w:val="5CBAE39A"/>
    <w:lvl w:ilvl="0" w:tplc="3238E99A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5">
    <w:nsid w:val="4FBF1632"/>
    <w:multiLevelType w:val="hybridMultilevel"/>
    <w:tmpl w:val="C7D6F48E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3C42C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>
    <w:nsid w:val="5D931996"/>
    <w:multiLevelType w:val="hybridMultilevel"/>
    <w:tmpl w:val="02E2FEA8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146CF5"/>
    <w:multiLevelType w:val="multilevel"/>
    <w:tmpl w:val="F18C25F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%4)"/>
      <w:lvlJc w:val="left"/>
      <w:pPr>
        <w:ind w:left="1440" w:hanging="360"/>
      </w:pPr>
    </w:lvl>
    <w:lvl w:ilvl="4">
      <w:start w:val="1"/>
      <w:numFmt w:val="lowerLetter"/>
      <w:lvlText w:val="%5)"/>
      <w:lvlJc w:val="left"/>
      <w:pPr>
        <w:ind w:left="1800" w:hanging="360"/>
      </w:pPr>
    </w:lvl>
    <w:lvl w:ilvl="5">
      <w:start w:val="1"/>
      <w:numFmt w:val="decimal"/>
      <w:lvlText w:val="%6.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1012216"/>
    <w:multiLevelType w:val="multilevel"/>
    <w:tmpl w:val="BFD62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38F3162"/>
    <w:multiLevelType w:val="hybridMultilevel"/>
    <w:tmpl w:val="8AFEA340"/>
    <w:lvl w:ilvl="0" w:tplc="480A29A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58E627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FCCF82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500412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55606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ADE39A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79CD85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3F4295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CCC247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1">
    <w:nsid w:val="65134F0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>
    <w:nsid w:val="66E826DD"/>
    <w:multiLevelType w:val="hybridMultilevel"/>
    <w:tmpl w:val="45F8CA2C"/>
    <w:lvl w:ilvl="0" w:tplc="74788C7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D42D61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8A889A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1007B8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2024C7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D54605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D223A1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956582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81EA07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3">
    <w:nsid w:val="6B8067E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BB9698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>
    <w:nsid w:val="6BFA2BF1"/>
    <w:multiLevelType w:val="hybridMultilevel"/>
    <w:tmpl w:val="D85CEF40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6">
    <w:nsid w:val="6D575FFE"/>
    <w:multiLevelType w:val="hybridMultilevel"/>
    <w:tmpl w:val="E0408F7A"/>
    <w:lvl w:ilvl="0" w:tplc="04090017">
      <w:start w:val="1"/>
      <w:numFmt w:val="lowerLetter"/>
      <w:lvlText w:val="%1)"/>
      <w:lvlJc w:val="left"/>
      <w:pPr>
        <w:ind w:left="1979" w:hanging="360"/>
      </w:pPr>
    </w:lvl>
    <w:lvl w:ilvl="1" w:tplc="04090019" w:tentative="1">
      <w:start w:val="1"/>
      <w:numFmt w:val="lowerLetter"/>
      <w:lvlText w:val="%2."/>
      <w:lvlJc w:val="left"/>
      <w:pPr>
        <w:ind w:left="2699" w:hanging="360"/>
      </w:pPr>
    </w:lvl>
    <w:lvl w:ilvl="2" w:tplc="0409001B" w:tentative="1">
      <w:start w:val="1"/>
      <w:numFmt w:val="lowerRoman"/>
      <w:lvlText w:val="%3."/>
      <w:lvlJc w:val="right"/>
      <w:pPr>
        <w:ind w:left="3419" w:hanging="180"/>
      </w:pPr>
    </w:lvl>
    <w:lvl w:ilvl="3" w:tplc="0409000F" w:tentative="1">
      <w:start w:val="1"/>
      <w:numFmt w:val="decimal"/>
      <w:lvlText w:val="%4."/>
      <w:lvlJc w:val="left"/>
      <w:pPr>
        <w:ind w:left="4139" w:hanging="360"/>
      </w:pPr>
    </w:lvl>
    <w:lvl w:ilvl="4" w:tplc="04090019" w:tentative="1">
      <w:start w:val="1"/>
      <w:numFmt w:val="lowerLetter"/>
      <w:lvlText w:val="%5."/>
      <w:lvlJc w:val="left"/>
      <w:pPr>
        <w:ind w:left="4859" w:hanging="360"/>
      </w:pPr>
    </w:lvl>
    <w:lvl w:ilvl="5" w:tplc="0409001B" w:tentative="1">
      <w:start w:val="1"/>
      <w:numFmt w:val="lowerRoman"/>
      <w:lvlText w:val="%6."/>
      <w:lvlJc w:val="right"/>
      <w:pPr>
        <w:ind w:left="5579" w:hanging="180"/>
      </w:pPr>
    </w:lvl>
    <w:lvl w:ilvl="6" w:tplc="0409000F" w:tentative="1">
      <w:start w:val="1"/>
      <w:numFmt w:val="decimal"/>
      <w:lvlText w:val="%7."/>
      <w:lvlJc w:val="left"/>
      <w:pPr>
        <w:ind w:left="6299" w:hanging="360"/>
      </w:pPr>
    </w:lvl>
    <w:lvl w:ilvl="7" w:tplc="04090019" w:tentative="1">
      <w:start w:val="1"/>
      <w:numFmt w:val="lowerLetter"/>
      <w:lvlText w:val="%8."/>
      <w:lvlJc w:val="left"/>
      <w:pPr>
        <w:ind w:left="7019" w:hanging="360"/>
      </w:pPr>
    </w:lvl>
    <w:lvl w:ilvl="8" w:tplc="0409001B" w:tentative="1">
      <w:start w:val="1"/>
      <w:numFmt w:val="lowerRoman"/>
      <w:lvlText w:val="%9."/>
      <w:lvlJc w:val="right"/>
      <w:pPr>
        <w:ind w:left="7739" w:hanging="180"/>
      </w:pPr>
    </w:lvl>
  </w:abstractNum>
  <w:abstractNum w:abstractNumId="37">
    <w:nsid w:val="6D9C5BE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>
    <w:nsid w:val="6ED0751E"/>
    <w:multiLevelType w:val="hybridMultilevel"/>
    <w:tmpl w:val="A9AA8F7A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3145CC"/>
    <w:multiLevelType w:val="hybridMultilevel"/>
    <w:tmpl w:val="A6DCE8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8969F4"/>
    <w:multiLevelType w:val="hybridMultilevel"/>
    <w:tmpl w:val="C78CD72E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CC6B03"/>
    <w:multiLevelType w:val="hybridMultilevel"/>
    <w:tmpl w:val="80305806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804110B"/>
    <w:multiLevelType w:val="hybridMultilevel"/>
    <w:tmpl w:val="FE2EF874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3962B4"/>
    <w:multiLevelType w:val="hybridMultilevel"/>
    <w:tmpl w:val="49E4473A"/>
    <w:lvl w:ilvl="0" w:tplc="2AC05362">
      <w:start w:val="1"/>
      <w:numFmt w:val="lowerLetter"/>
      <w:lvlText w:val="(%1)"/>
      <w:lvlJc w:val="left"/>
      <w:pPr>
        <w:ind w:left="99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4">
    <w:nsid w:val="7B6E0864"/>
    <w:multiLevelType w:val="hybridMultilevel"/>
    <w:tmpl w:val="D77C3D10"/>
    <w:lvl w:ilvl="0" w:tplc="4ABA3328">
      <w:start w:val="1"/>
      <w:numFmt w:val="decimal"/>
      <w:lvlText w:val="%1."/>
      <w:lvlJc w:val="left"/>
      <w:pPr>
        <w:ind w:left="765" w:hanging="405"/>
      </w:pPr>
      <w:rPr>
        <w:rFonts w:hint="default"/>
        <w:b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785FEC"/>
    <w:multiLevelType w:val="hybridMultilevel"/>
    <w:tmpl w:val="CF90587A"/>
    <w:lvl w:ilvl="0" w:tplc="FFFFFFFF">
      <w:start w:val="12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>
      <w:start w:val="2"/>
      <w:numFmt w:val="upperRoman"/>
      <w:lvlText w:val="%2."/>
      <w:lvlJc w:val="left"/>
      <w:pPr>
        <w:tabs>
          <w:tab w:val="num" w:pos="2160"/>
        </w:tabs>
        <w:ind w:left="2160" w:hanging="720"/>
      </w:pPr>
    </w:lvl>
    <w:lvl w:ilvl="2" w:tplc="1D825CAA">
      <w:start w:val="1"/>
      <w:numFmt w:val="lowerRoman"/>
      <w:lvlText w:val="%3."/>
      <w:lvlJc w:val="left"/>
      <w:pPr>
        <w:tabs>
          <w:tab w:val="num" w:pos="3060"/>
        </w:tabs>
        <w:ind w:left="3060" w:hanging="72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E7D442D2">
      <w:start w:val="1"/>
      <w:numFmt w:val="lowerLetter"/>
      <w:lvlText w:val="%5."/>
      <w:lvlJc w:val="left"/>
      <w:pPr>
        <w:tabs>
          <w:tab w:val="num" w:pos="4020"/>
        </w:tabs>
        <w:ind w:left="4020" w:hanging="420"/>
      </w:pPr>
    </w:lvl>
    <w:lvl w:ilvl="5" w:tplc="33021934">
      <w:start w:val="1"/>
      <w:numFmt w:val="upperLetter"/>
      <w:lvlText w:val="%6)"/>
      <w:lvlJc w:val="left"/>
      <w:pPr>
        <w:tabs>
          <w:tab w:val="num" w:pos="4860"/>
        </w:tabs>
        <w:ind w:left="4860" w:hanging="360"/>
      </w:pPr>
    </w:lvl>
    <w:lvl w:ilvl="6" w:tplc="C41E2580">
      <w:start w:val="1"/>
      <w:numFmt w:val="lowerRoman"/>
      <w:lvlText w:val="(%7)"/>
      <w:lvlJc w:val="left"/>
      <w:pPr>
        <w:tabs>
          <w:tab w:val="num" w:pos="5760"/>
        </w:tabs>
        <w:ind w:left="5760" w:hanging="72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CF16C84"/>
    <w:multiLevelType w:val="hybridMultilevel"/>
    <w:tmpl w:val="9E583D4A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7">
    <w:nsid w:val="7D155CE7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num w:numId="1">
    <w:abstractNumId w:val="45"/>
    <w:lvlOverride w:ilvl="0">
      <w:startOverride w:val="1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7"/>
  </w:num>
  <w:num w:numId="6">
    <w:abstractNumId w:val="21"/>
  </w:num>
  <w:num w:numId="7">
    <w:abstractNumId w:val="16"/>
  </w:num>
  <w:num w:numId="8">
    <w:abstractNumId w:val="26"/>
  </w:num>
  <w:num w:numId="9">
    <w:abstractNumId w:val="34"/>
  </w:num>
  <w:num w:numId="10">
    <w:abstractNumId w:val="31"/>
  </w:num>
  <w:num w:numId="11">
    <w:abstractNumId w:val="23"/>
  </w:num>
  <w:num w:numId="12">
    <w:abstractNumId w:val="14"/>
  </w:num>
  <w:num w:numId="13">
    <w:abstractNumId w:val="4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35"/>
  </w:num>
  <w:num w:numId="17">
    <w:abstractNumId w:val="15"/>
  </w:num>
  <w:num w:numId="18">
    <w:abstractNumId w:val="11"/>
  </w:num>
  <w:num w:numId="19">
    <w:abstractNumId w:val="33"/>
  </w:num>
  <w:num w:numId="20">
    <w:abstractNumId w:val="37"/>
  </w:num>
  <w:num w:numId="21">
    <w:abstractNumId w:val="13"/>
  </w:num>
  <w:num w:numId="22">
    <w:abstractNumId w:val="46"/>
  </w:num>
  <w:num w:numId="23">
    <w:abstractNumId w:val="39"/>
  </w:num>
  <w:num w:numId="24">
    <w:abstractNumId w:val="9"/>
  </w:num>
  <w:num w:numId="25">
    <w:abstractNumId w:val="18"/>
  </w:num>
  <w:num w:numId="26">
    <w:abstractNumId w:val="28"/>
  </w:num>
  <w:num w:numId="27">
    <w:abstractNumId w:val="44"/>
  </w:num>
  <w:num w:numId="28">
    <w:abstractNumId w:val="20"/>
  </w:num>
  <w:num w:numId="29">
    <w:abstractNumId w:val="36"/>
  </w:num>
  <w:num w:numId="30">
    <w:abstractNumId w:val="1"/>
  </w:num>
  <w:num w:numId="31">
    <w:abstractNumId w:val="3"/>
  </w:num>
  <w:num w:numId="32">
    <w:abstractNumId w:val="42"/>
  </w:num>
  <w:num w:numId="33">
    <w:abstractNumId w:val="25"/>
  </w:num>
  <w:num w:numId="34">
    <w:abstractNumId w:val="38"/>
  </w:num>
  <w:num w:numId="35">
    <w:abstractNumId w:val="27"/>
  </w:num>
  <w:num w:numId="36">
    <w:abstractNumId w:val="40"/>
  </w:num>
  <w:num w:numId="37">
    <w:abstractNumId w:val="0"/>
  </w:num>
  <w:num w:numId="38">
    <w:abstractNumId w:val="12"/>
  </w:num>
  <w:num w:numId="39">
    <w:abstractNumId w:val="29"/>
  </w:num>
  <w:num w:numId="40">
    <w:abstractNumId w:val="24"/>
  </w:num>
  <w:num w:numId="41">
    <w:abstractNumId w:val="7"/>
  </w:num>
  <w:num w:numId="42">
    <w:abstractNumId w:val="43"/>
  </w:num>
  <w:num w:numId="43">
    <w:abstractNumId w:val="6"/>
  </w:num>
  <w:num w:numId="44">
    <w:abstractNumId w:val="10"/>
  </w:num>
  <w:num w:numId="45">
    <w:abstractNumId w:val="8"/>
  </w:num>
  <w:num w:numId="46">
    <w:abstractNumId w:val="17"/>
  </w:num>
  <w:num w:numId="47">
    <w:abstractNumId w:val="30"/>
  </w:num>
  <w:num w:numId="48">
    <w:abstractNumId w:val="32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4"/>
  <w:proofState w:spelling="clean" w:grammar="clean"/>
  <w:defaultTabStop w:val="720"/>
  <w:characterSpacingControl w:val="doNotCompress"/>
  <w:hdrShapeDefaults>
    <o:shapedefaults v:ext="edit" spidmax="172033">
      <o:colormenu v:ext="edit" strokecolor="none [3213]" extrusioncolor="re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95E"/>
    <w:rsid w:val="00001CA4"/>
    <w:rsid w:val="00003BDD"/>
    <w:rsid w:val="00004F7C"/>
    <w:rsid w:val="000057D9"/>
    <w:rsid w:val="00007541"/>
    <w:rsid w:val="00012226"/>
    <w:rsid w:val="0001346C"/>
    <w:rsid w:val="00016BAF"/>
    <w:rsid w:val="000215A3"/>
    <w:rsid w:val="0002235B"/>
    <w:rsid w:val="00025323"/>
    <w:rsid w:val="00025908"/>
    <w:rsid w:val="000268C6"/>
    <w:rsid w:val="00033705"/>
    <w:rsid w:val="00035951"/>
    <w:rsid w:val="000362A2"/>
    <w:rsid w:val="00040144"/>
    <w:rsid w:val="00041EC0"/>
    <w:rsid w:val="00052D0C"/>
    <w:rsid w:val="00056FE3"/>
    <w:rsid w:val="000747AD"/>
    <w:rsid w:val="000805A1"/>
    <w:rsid w:val="00080F58"/>
    <w:rsid w:val="00082C23"/>
    <w:rsid w:val="00083279"/>
    <w:rsid w:val="000903B3"/>
    <w:rsid w:val="00093955"/>
    <w:rsid w:val="00095230"/>
    <w:rsid w:val="000A11C1"/>
    <w:rsid w:val="000A1675"/>
    <w:rsid w:val="000A19FE"/>
    <w:rsid w:val="000A53A7"/>
    <w:rsid w:val="000A7012"/>
    <w:rsid w:val="000B1F54"/>
    <w:rsid w:val="000B50FA"/>
    <w:rsid w:val="000C184D"/>
    <w:rsid w:val="000C2A47"/>
    <w:rsid w:val="000C2D12"/>
    <w:rsid w:val="000C5C89"/>
    <w:rsid w:val="000D0D24"/>
    <w:rsid w:val="000D5CC0"/>
    <w:rsid w:val="000D63C2"/>
    <w:rsid w:val="000D6E3C"/>
    <w:rsid w:val="000E14E5"/>
    <w:rsid w:val="000E36BD"/>
    <w:rsid w:val="000E3949"/>
    <w:rsid w:val="000E3DD5"/>
    <w:rsid w:val="000E588D"/>
    <w:rsid w:val="000F5A09"/>
    <w:rsid w:val="001025CC"/>
    <w:rsid w:val="00102D5B"/>
    <w:rsid w:val="00103343"/>
    <w:rsid w:val="00107E1D"/>
    <w:rsid w:val="00113C44"/>
    <w:rsid w:val="001250E6"/>
    <w:rsid w:val="00131965"/>
    <w:rsid w:val="0013267E"/>
    <w:rsid w:val="001350F0"/>
    <w:rsid w:val="00143767"/>
    <w:rsid w:val="00146805"/>
    <w:rsid w:val="00147825"/>
    <w:rsid w:val="00150431"/>
    <w:rsid w:val="00150D3D"/>
    <w:rsid w:val="00153BDE"/>
    <w:rsid w:val="00160546"/>
    <w:rsid w:val="00163F13"/>
    <w:rsid w:val="0016732E"/>
    <w:rsid w:val="00170542"/>
    <w:rsid w:val="00175776"/>
    <w:rsid w:val="00175B4D"/>
    <w:rsid w:val="00176424"/>
    <w:rsid w:val="001769BA"/>
    <w:rsid w:val="0018061A"/>
    <w:rsid w:val="00180E3C"/>
    <w:rsid w:val="001812BF"/>
    <w:rsid w:val="00193399"/>
    <w:rsid w:val="00194EE1"/>
    <w:rsid w:val="00197EFF"/>
    <w:rsid w:val="001A1D5E"/>
    <w:rsid w:val="001B018C"/>
    <w:rsid w:val="001B2E48"/>
    <w:rsid w:val="001E1BA3"/>
    <w:rsid w:val="001E3F58"/>
    <w:rsid w:val="001E5934"/>
    <w:rsid w:val="001E7C03"/>
    <w:rsid w:val="001F2655"/>
    <w:rsid w:val="001F3FBC"/>
    <w:rsid w:val="00203404"/>
    <w:rsid w:val="002045EB"/>
    <w:rsid w:val="002330A6"/>
    <w:rsid w:val="00244F70"/>
    <w:rsid w:val="00245FD9"/>
    <w:rsid w:val="00250364"/>
    <w:rsid w:val="00252294"/>
    <w:rsid w:val="00253D92"/>
    <w:rsid w:val="002544BB"/>
    <w:rsid w:val="0026367D"/>
    <w:rsid w:val="00264883"/>
    <w:rsid w:val="002702A9"/>
    <w:rsid w:val="00271207"/>
    <w:rsid w:val="00276C78"/>
    <w:rsid w:val="00281F35"/>
    <w:rsid w:val="00283BD8"/>
    <w:rsid w:val="00286D11"/>
    <w:rsid w:val="00290115"/>
    <w:rsid w:val="00294638"/>
    <w:rsid w:val="0029502A"/>
    <w:rsid w:val="00296919"/>
    <w:rsid w:val="002B7D00"/>
    <w:rsid w:val="002C0686"/>
    <w:rsid w:val="002C0C08"/>
    <w:rsid w:val="002C2A53"/>
    <w:rsid w:val="002C2DCD"/>
    <w:rsid w:val="002D0F2E"/>
    <w:rsid w:val="002D6C50"/>
    <w:rsid w:val="002D7A31"/>
    <w:rsid w:val="002E25B7"/>
    <w:rsid w:val="002F4620"/>
    <w:rsid w:val="002F5A3D"/>
    <w:rsid w:val="002F7FB9"/>
    <w:rsid w:val="0030060A"/>
    <w:rsid w:val="0030276F"/>
    <w:rsid w:val="00304DEF"/>
    <w:rsid w:val="003134E5"/>
    <w:rsid w:val="003138B3"/>
    <w:rsid w:val="0031795E"/>
    <w:rsid w:val="00322233"/>
    <w:rsid w:val="003226CC"/>
    <w:rsid w:val="00323C30"/>
    <w:rsid w:val="00325E19"/>
    <w:rsid w:val="00330CC8"/>
    <w:rsid w:val="00332DF3"/>
    <w:rsid w:val="00334D04"/>
    <w:rsid w:val="003356F5"/>
    <w:rsid w:val="00337994"/>
    <w:rsid w:val="00341196"/>
    <w:rsid w:val="00342112"/>
    <w:rsid w:val="003472F6"/>
    <w:rsid w:val="00351E45"/>
    <w:rsid w:val="00353159"/>
    <w:rsid w:val="0035552B"/>
    <w:rsid w:val="00355C8A"/>
    <w:rsid w:val="00360EF7"/>
    <w:rsid w:val="00371C1F"/>
    <w:rsid w:val="00374E03"/>
    <w:rsid w:val="003906BA"/>
    <w:rsid w:val="003921A7"/>
    <w:rsid w:val="003940A8"/>
    <w:rsid w:val="0039774E"/>
    <w:rsid w:val="0039784E"/>
    <w:rsid w:val="003A0D55"/>
    <w:rsid w:val="003A120C"/>
    <w:rsid w:val="003A2973"/>
    <w:rsid w:val="003A7A88"/>
    <w:rsid w:val="003B1921"/>
    <w:rsid w:val="003B4439"/>
    <w:rsid w:val="003D31A4"/>
    <w:rsid w:val="003D5486"/>
    <w:rsid w:val="003D5B95"/>
    <w:rsid w:val="003D5D37"/>
    <w:rsid w:val="003E1182"/>
    <w:rsid w:val="003E3A36"/>
    <w:rsid w:val="003E3F75"/>
    <w:rsid w:val="003F148E"/>
    <w:rsid w:val="003F1EDC"/>
    <w:rsid w:val="003F4048"/>
    <w:rsid w:val="003F41C5"/>
    <w:rsid w:val="003F6A5D"/>
    <w:rsid w:val="003F6D72"/>
    <w:rsid w:val="00402795"/>
    <w:rsid w:val="004042E1"/>
    <w:rsid w:val="00405232"/>
    <w:rsid w:val="00416C11"/>
    <w:rsid w:val="00421AAB"/>
    <w:rsid w:val="0042237C"/>
    <w:rsid w:val="00424F4B"/>
    <w:rsid w:val="00431C91"/>
    <w:rsid w:val="00432E43"/>
    <w:rsid w:val="0043783E"/>
    <w:rsid w:val="00437F05"/>
    <w:rsid w:val="00441251"/>
    <w:rsid w:val="00441DBE"/>
    <w:rsid w:val="00454E12"/>
    <w:rsid w:val="004567BA"/>
    <w:rsid w:val="0046183C"/>
    <w:rsid w:val="0046234A"/>
    <w:rsid w:val="00467433"/>
    <w:rsid w:val="00471286"/>
    <w:rsid w:val="00472935"/>
    <w:rsid w:val="004740FF"/>
    <w:rsid w:val="00474F3D"/>
    <w:rsid w:val="00477086"/>
    <w:rsid w:val="0047709E"/>
    <w:rsid w:val="00477476"/>
    <w:rsid w:val="00477A39"/>
    <w:rsid w:val="00480417"/>
    <w:rsid w:val="004810DF"/>
    <w:rsid w:val="00481285"/>
    <w:rsid w:val="00481753"/>
    <w:rsid w:val="004827A5"/>
    <w:rsid w:val="0048375A"/>
    <w:rsid w:val="004848FA"/>
    <w:rsid w:val="00486C78"/>
    <w:rsid w:val="00490237"/>
    <w:rsid w:val="0049077A"/>
    <w:rsid w:val="00493B28"/>
    <w:rsid w:val="004A1D5E"/>
    <w:rsid w:val="004A65A3"/>
    <w:rsid w:val="004A6BC0"/>
    <w:rsid w:val="004B6B2A"/>
    <w:rsid w:val="004C37D7"/>
    <w:rsid w:val="004C63CC"/>
    <w:rsid w:val="004C7E50"/>
    <w:rsid w:val="004D3B20"/>
    <w:rsid w:val="004E2496"/>
    <w:rsid w:val="004E294F"/>
    <w:rsid w:val="004E3B3B"/>
    <w:rsid w:val="004E3E9D"/>
    <w:rsid w:val="004E738D"/>
    <w:rsid w:val="004F14CA"/>
    <w:rsid w:val="004F1986"/>
    <w:rsid w:val="004F1DEF"/>
    <w:rsid w:val="005078D1"/>
    <w:rsid w:val="00510A14"/>
    <w:rsid w:val="00510BA3"/>
    <w:rsid w:val="00511624"/>
    <w:rsid w:val="005151C6"/>
    <w:rsid w:val="00515CF4"/>
    <w:rsid w:val="0052033F"/>
    <w:rsid w:val="00521514"/>
    <w:rsid w:val="00524BA5"/>
    <w:rsid w:val="0053254B"/>
    <w:rsid w:val="00532A85"/>
    <w:rsid w:val="00534E87"/>
    <w:rsid w:val="00540083"/>
    <w:rsid w:val="005400CA"/>
    <w:rsid w:val="00543159"/>
    <w:rsid w:val="0054333F"/>
    <w:rsid w:val="00550FBA"/>
    <w:rsid w:val="0055150C"/>
    <w:rsid w:val="0055161D"/>
    <w:rsid w:val="005737A3"/>
    <w:rsid w:val="0057793B"/>
    <w:rsid w:val="00582819"/>
    <w:rsid w:val="005830C7"/>
    <w:rsid w:val="00587C00"/>
    <w:rsid w:val="00592133"/>
    <w:rsid w:val="0059533E"/>
    <w:rsid w:val="0059682C"/>
    <w:rsid w:val="00597798"/>
    <w:rsid w:val="005A028F"/>
    <w:rsid w:val="005A09AC"/>
    <w:rsid w:val="005A1616"/>
    <w:rsid w:val="005A3C27"/>
    <w:rsid w:val="005B026B"/>
    <w:rsid w:val="005B1DFD"/>
    <w:rsid w:val="005C4823"/>
    <w:rsid w:val="005D2368"/>
    <w:rsid w:val="005D4E84"/>
    <w:rsid w:val="005D6BF5"/>
    <w:rsid w:val="005D74D4"/>
    <w:rsid w:val="005D7C0C"/>
    <w:rsid w:val="005E1FD7"/>
    <w:rsid w:val="005E5F59"/>
    <w:rsid w:val="005E7E5D"/>
    <w:rsid w:val="005F13BA"/>
    <w:rsid w:val="005F7BC3"/>
    <w:rsid w:val="00602C28"/>
    <w:rsid w:val="006068D7"/>
    <w:rsid w:val="006108DD"/>
    <w:rsid w:val="00610A85"/>
    <w:rsid w:val="00611E01"/>
    <w:rsid w:val="006121F4"/>
    <w:rsid w:val="00613ACC"/>
    <w:rsid w:val="00615068"/>
    <w:rsid w:val="00620412"/>
    <w:rsid w:val="00621905"/>
    <w:rsid w:val="00623691"/>
    <w:rsid w:val="006246F0"/>
    <w:rsid w:val="00624770"/>
    <w:rsid w:val="0063268C"/>
    <w:rsid w:val="00633E7A"/>
    <w:rsid w:val="00634826"/>
    <w:rsid w:val="00636FAB"/>
    <w:rsid w:val="006416BA"/>
    <w:rsid w:val="00643591"/>
    <w:rsid w:val="00653EC6"/>
    <w:rsid w:val="00656AEF"/>
    <w:rsid w:val="00660411"/>
    <w:rsid w:val="0066052B"/>
    <w:rsid w:val="00663B3A"/>
    <w:rsid w:val="006659FE"/>
    <w:rsid w:val="006750EC"/>
    <w:rsid w:val="006852F7"/>
    <w:rsid w:val="00685581"/>
    <w:rsid w:val="00685699"/>
    <w:rsid w:val="00691554"/>
    <w:rsid w:val="0069215A"/>
    <w:rsid w:val="00693BDD"/>
    <w:rsid w:val="006A3ABA"/>
    <w:rsid w:val="006A4FF0"/>
    <w:rsid w:val="006A5A67"/>
    <w:rsid w:val="006A77AC"/>
    <w:rsid w:val="006A7991"/>
    <w:rsid w:val="006B0B47"/>
    <w:rsid w:val="006B5D7B"/>
    <w:rsid w:val="006B5E4B"/>
    <w:rsid w:val="006C3365"/>
    <w:rsid w:val="006C5D2F"/>
    <w:rsid w:val="006C5D45"/>
    <w:rsid w:val="006C7147"/>
    <w:rsid w:val="006D3CBE"/>
    <w:rsid w:val="006D672C"/>
    <w:rsid w:val="006E04AB"/>
    <w:rsid w:val="006E4E3F"/>
    <w:rsid w:val="006E6836"/>
    <w:rsid w:val="006F2029"/>
    <w:rsid w:val="006F5ACC"/>
    <w:rsid w:val="007071FF"/>
    <w:rsid w:val="00712187"/>
    <w:rsid w:val="00714B07"/>
    <w:rsid w:val="00722844"/>
    <w:rsid w:val="00724F1B"/>
    <w:rsid w:val="00731075"/>
    <w:rsid w:val="00735016"/>
    <w:rsid w:val="0074231F"/>
    <w:rsid w:val="00744EF7"/>
    <w:rsid w:val="00752D5D"/>
    <w:rsid w:val="00753109"/>
    <w:rsid w:val="00756EFD"/>
    <w:rsid w:val="00773C96"/>
    <w:rsid w:val="007757CB"/>
    <w:rsid w:val="00780BD9"/>
    <w:rsid w:val="00781475"/>
    <w:rsid w:val="00784B13"/>
    <w:rsid w:val="00791BC9"/>
    <w:rsid w:val="00791F18"/>
    <w:rsid w:val="007A4476"/>
    <w:rsid w:val="007A5364"/>
    <w:rsid w:val="007B5604"/>
    <w:rsid w:val="007B72E3"/>
    <w:rsid w:val="007C4ECE"/>
    <w:rsid w:val="007D550B"/>
    <w:rsid w:val="007D7F3F"/>
    <w:rsid w:val="007E5666"/>
    <w:rsid w:val="007E6F7C"/>
    <w:rsid w:val="007E7845"/>
    <w:rsid w:val="007F2945"/>
    <w:rsid w:val="007F4BA0"/>
    <w:rsid w:val="007F691D"/>
    <w:rsid w:val="00802C01"/>
    <w:rsid w:val="0080615A"/>
    <w:rsid w:val="008071C4"/>
    <w:rsid w:val="00812788"/>
    <w:rsid w:val="00813DA1"/>
    <w:rsid w:val="00822068"/>
    <w:rsid w:val="00824A26"/>
    <w:rsid w:val="008309E3"/>
    <w:rsid w:val="00830CF7"/>
    <w:rsid w:val="00843F7C"/>
    <w:rsid w:val="00846B71"/>
    <w:rsid w:val="00852FF6"/>
    <w:rsid w:val="00855ECB"/>
    <w:rsid w:val="00860325"/>
    <w:rsid w:val="00860396"/>
    <w:rsid w:val="00860C62"/>
    <w:rsid w:val="008618AB"/>
    <w:rsid w:val="00866BDB"/>
    <w:rsid w:val="008671DB"/>
    <w:rsid w:val="00870FB6"/>
    <w:rsid w:val="0087125F"/>
    <w:rsid w:val="00874119"/>
    <w:rsid w:val="00877200"/>
    <w:rsid w:val="00883769"/>
    <w:rsid w:val="00887DCB"/>
    <w:rsid w:val="00890B91"/>
    <w:rsid w:val="00891D96"/>
    <w:rsid w:val="00893DA3"/>
    <w:rsid w:val="008968E0"/>
    <w:rsid w:val="008B0DAA"/>
    <w:rsid w:val="008B0E07"/>
    <w:rsid w:val="008B3EA5"/>
    <w:rsid w:val="008B4CE0"/>
    <w:rsid w:val="008B7A79"/>
    <w:rsid w:val="008C1861"/>
    <w:rsid w:val="008C413D"/>
    <w:rsid w:val="008C4310"/>
    <w:rsid w:val="008D2638"/>
    <w:rsid w:val="008D3017"/>
    <w:rsid w:val="008D5C25"/>
    <w:rsid w:val="008F1F6B"/>
    <w:rsid w:val="008F439A"/>
    <w:rsid w:val="009002AA"/>
    <w:rsid w:val="009047E8"/>
    <w:rsid w:val="00906790"/>
    <w:rsid w:val="00910809"/>
    <w:rsid w:val="009156E7"/>
    <w:rsid w:val="00917D5D"/>
    <w:rsid w:val="0092042B"/>
    <w:rsid w:val="00922A85"/>
    <w:rsid w:val="0092330E"/>
    <w:rsid w:val="00924B25"/>
    <w:rsid w:val="009278AC"/>
    <w:rsid w:val="00932747"/>
    <w:rsid w:val="0093374F"/>
    <w:rsid w:val="009353C8"/>
    <w:rsid w:val="00940362"/>
    <w:rsid w:val="00945DB8"/>
    <w:rsid w:val="00950806"/>
    <w:rsid w:val="00952614"/>
    <w:rsid w:val="0095310D"/>
    <w:rsid w:val="00962033"/>
    <w:rsid w:val="00966A1A"/>
    <w:rsid w:val="00971620"/>
    <w:rsid w:val="00972B94"/>
    <w:rsid w:val="00974383"/>
    <w:rsid w:val="00974951"/>
    <w:rsid w:val="00984C30"/>
    <w:rsid w:val="0098693E"/>
    <w:rsid w:val="0098785B"/>
    <w:rsid w:val="009911E0"/>
    <w:rsid w:val="00994547"/>
    <w:rsid w:val="00997450"/>
    <w:rsid w:val="009A05C2"/>
    <w:rsid w:val="009A3981"/>
    <w:rsid w:val="009A3C0A"/>
    <w:rsid w:val="009A776C"/>
    <w:rsid w:val="009B0FA9"/>
    <w:rsid w:val="009B12F0"/>
    <w:rsid w:val="009B1403"/>
    <w:rsid w:val="009B190B"/>
    <w:rsid w:val="009B71F7"/>
    <w:rsid w:val="009B756A"/>
    <w:rsid w:val="009C1F5D"/>
    <w:rsid w:val="009C356F"/>
    <w:rsid w:val="009C4218"/>
    <w:rsid w:val="009D023B"/>
    <w:rsid w:val="009D024F"/>
    <w:rsid w:val="009D0273"/>
    <w:rsid w:val="009D1408"/>
    <w:rsid w:val="009D1CBB"/>
    <w:rsid w:val="009E36FA"/>
    <w:rsid w:val="009E7682"/>
    <w:rsid w:val="009F1E58"/>
    <w:rsid w:val="009F6D9C"/>
    <w:rsid w:val="00A032B5"/>
    <w:rsid w:val="00A060CA"/>
    <w:rsid w:val="00A06704"/>
    <w:rsid w:val="00A07A9C"/>
    <w:rsid w:val="00A12727"/>
    <w:rsid w:val="00A2351C"/>
    <w:rsid w:val="00A255A8"/>
    <w:rsid w:val="00A36257"/>
    <w:rsid w:val="00A507AC"/>
    <w:rsid w:val="00A50888"/>
    <w:rsid w:val="00A60ACF"/>
    <w:rsid w:val="00A63AA7"/>
    <w:rsid w:val="00A65888"/>
    <w:rsid w:val="00A65B71"/>
    <w:rsid w:val="00A66FC2"/>
    <w:rsid w:val="00A67845"/>
    <w:rsid w:val="00A70433"/>
    <w:rsid w:val="00A761E1"/>
    <w:rsid w:val="00A91D31"/>
    <w:rsid w:val="00A93472"/>
    <w:rsid w:val="00A9540C"/>
    <w:rsid w:val="00A9673B"/>
    <w:rsid w:val="00A96EA8"/>
    <w:rsid w:val="00A97F5A"/>
    <w:rsid w:val="00AA0A53"/>
    <w:rsid w:val="00AA0E68"/>
    <w:rsid w:val="00AB0892"/>
    <w:rsid w:val="00AB1D8E"/>
    <w:rsid w:val="00AB217F"/>
    <w:rsid w:val="00AB4E36"/>
    <w:rsid w:val="00AB533D"/>
    <w:rsid w:val="00AB5FE0"/>
    <w:rsid w:val="00AC13FF"/>
    <w:rsid w:val="00AC3511"/>
    <w:rsid w:val="00AC3E5A"/>
    <w:rsid w:val="00AC4F81"/>
    <w:rsid w:val="00AC7B71"/>
    <w:rsid w:val="00AD0C1E"/>
    <w:rsid w:val="00AD3308"/>
    <w:rsid w:val="00AD47CA"/>
    <w:rsid w:val="00AD4DC8"/>
    <w:rsid w:val="00AE6067"/>
    <w:rsid w:val="00AE7F69"/>
    <w:rsid w:val="00AF34A7"/>
    <w:rsid w:val="00AF6FB7"/>
    <w:rsid w:val="00B029A0"/>
    <w:rsid w:val="00B07D8E"/>
    <w:rsid w:val="00B164AC"/>
    <w:rsid w:val="00B1679B"/>
    <w:rsid w:val="00B25564"/>
    <w:rsid w:val="00B263CC"/>
    <w:rsid w:val="00B32234"/>
    <w:rsid w:val="00B33823"/>
    <w:rsid w:val="00B3508F"/>
    <w:rsid w:val="00B3579A"/>
    <w:rsid w:val="00B403ED"/>
    <w:rsid w:val="00B43420"/>
    <w:rsid w:val="00B4509F"/>
    <w:rsid w:val="00B46119"/>
    <w:rsid w:val="00B50483"/>
    <w:rsid w:val="00B52F2D"/>
    <w:rsid w:val="00B573F5"/>
    <w:rsid w:val="00B64246"/>
    <w:rsid w:val="00B64E21"/>
    <w:rsid w:val="00B64EC9"/>
    <w:rsid w:val="00B669DB"/>
    <w:rsid w:val="00B67093"/>
    <w:rsid w:val="00B70E01"/>
    <w:rsid w:val="00B71FB8"/>
    <w:rsid w:val="00B72A9B"/>
    <w:rsid w:val="00B8109C"/>
    <w:rsid w:val="00B81F7A"/>
    <w:rsid w:val="00B825ED"/>
    <w:rsid w:val="00B87796"/>
    <w:rsid w:val="00B95CCC"/>
    <w:rsid w:val="00B96FF5"/>
    <w:rsid w:val="00B9750D"/>
    <w:rsid w:val="00BA25B6"/>
    <w:rsid w:val="00BA2FB1"/>
    <w:rsid w:val="00BA4FF9"/>
    <w:rsid w:val="00BA51C2"/>
    <w:rsid w:val="00BA54F1"/>
    <w:rsid w:val="00BA6243"/>
    <w:rsid w:val="00BB112C"/>
    <w:rsid w:val="00BB1EDB"/>
    <w:rsid w:val="00BB3B41"/>
    <w:rsid w:val="00BB4116"/>
    <w:rsid w:val="00BE0A0F"/>
    <w:rsid w:val="00BE114D"/>
    <w:rsid w:val="00BE15FA"/>
    <w:rsid w:val="00BE70A8"/>
    <w:rsid w:val="00BF291F"/>
    <w:rsid w:val="00BF330F"/>
    <w:rsid w:val="00BF602F"/>
    <w:rsid w:val="00C0698A"/>
    <w:rsid w:val="00C10279"/>
    <w:rsid w:val="00C10426"/>
    <w:rsid w:val="00C134E5"/>
    <w:rsid w:val="00C213B1"/>
    <w:rsid w:val="00C34F70"/>
    <w:rsid w:val="00C36817"/>
    <w:rsid w:val="00C470E8"/>
    <w:rsid w:val="00C50DEE"/>
    <w:rsid w:val="00C51007"/>
    <w:rsid w:val="00C52525"/>
    <w:rsid w:val="00C54400"/>
    <w:rsid w:val="00C62E2A"/>
    <w:rsid w:val="00C67DA1"/>
    <w:rsid w:val="00C70C81"/>
    <w:rsid w:val="00C72B55"/>
    <w:rsid w:val="00C77FA6"/>
    <w:rsid w:val="00C8423D"/>
    <w:rsid w:val="00C85384"/>
    <w:rsid w:val="00C86085"/>
    <w:rsid w:val="00C95ABB"/>
    <w:rsid w:val="00CA3C51"/>
    <w:rsid w:val="00CB069A"/>
    <w:rsid w:val="00CB4B67"/>
    <w:rsid w:val="00CB6099"/>
    <w:rsid w:val="00CB6C91"/>
    <w:rsid w:val="00CB7EB2"/>
    <w:rsid w:val="00CC2EE7"/>
    <w:rsid w:val="00CC460F"/>
    <w:rsid w:val="00CD1216"/>
    <w:rsid w:val="00CD4092"/>
    <w:rsid w:val="00CE6173"/>
    <w:rsid w:val="00CF0585"/>
    <w:rsid w:val="00CF7A22"/>
    <w:rsid w:val="00D14C12"/>
    <w:rsid w:val="00D15836"/>
    <w:rsid w:val="00D1606A"/>
    <w:rsid w:val="00D1629E"/>
    <w:rsid w:val="00D217C9"/>
    <w:rsid w:val="00D2327C"/>
    <w:rsid w:val="00D2480B"/>
    <w:rsid w:val="00D248DC"/>
    <w:rsid w:val="00D25884"/>
    <w:rsid w:val="00D273F3"/>
    <w:rsid w:val="00D34415"/>
    <w:rsid w:val="00D4027E"/>
    <w:rsid w:val="00D40F99"/>
    <w:rsid w:val="00D41AC3"/>
    <w:rsid w:val="00D44DC8"/>
    <w:rsid w:val="00D462F3"/>
    <w:rsid w:val="00D470FE"/>
    <w:rsid w:val="00D4711D"/>
    <w:rsid w:val="00D5290A"/>
    <w:rsid w:val="00D56709"/>
    <w:rsid w:val="00D60A2F"/>
    <w:rsid w:val="00D62296"/>
    <w:rsid w:val="00D62E79"/>
    <w:rsid w:val="00D65888"/>
    <w:rsid w:val="00D70F94"/>
    <w:rsid w:val="00D725E5"/>
    <w:rsid w:val="00D7471C"/>
    <w:rsid w:val="00D803D2"/>
    <w:rsid w:val="00D821A9"/>
    <w:rsid w:val="00D96295"/>
    <w:rsid w:val="00DA19A6"/>
    <w:rsid w:val="00DA5A49"/>
    <w:rsid w:val="00DA63FD"/>
    <w:rsid w:val="00DB5763"/>
    <w:rsid w:val="00DC083D"/>
    <w:rsid w:val="00DC0892"/>
    <w:rsid w:val="00DC5FE5"/>
    <w:rsid w:val="00DC79E5"/>
    <w:rsid w:val="00DE047E"/>
    <w:rsid w:val="00DE3318"/>
    <w:rsid w:val="00DE7F7B"/>
    <w:rsid w:val="00DF22CE"/>
    <w:rsid w:val="00DF6A97"/>
    <w:rsid w:val="00E00D8B"/>
    <w:rsid w:val="00E13997"/>
    <w:rsid w:val="00E13ED2"/>
    <w:rsid w:val="00E15D89"/>
    <w:rsid w:val="00E214AB"/>
    <w:rsid w:val="00E21BB1"/>
    <w:rsid w:val="00E27219"/>
    <w:rsid w:val="00E34CCA"/>
    <w:rsid w:val="00E407F4"/>
    <w:rsid w:val="00E45E5B"/>
    <w:rsid w:val="00E465DF"/>
    <w:rsid w:val="00E46CC3"/>
    <w:rsid w:val="00E515CC"/>
    <w:rsid w:val="00E53256"/>
    <w:rsid w:val="00E54449"/>
    <w:rsid w:val="00E57464"/>
    <w:rsid w:val="00E57812"/>
    <w:rsid w:val="00E60063"/>
    <w:rsid w:val="00E60A3A"/>
    <w:rsid w:val="00E63159"/>
    <w:rsid w:val="00E65969"/>
    <w:rsid w:val="00E659F3"/>
    <w:rsid w:val="00E66AA7"/>
    <w:rsid w:val="00E7138B"/>
    <w:rsid w:val="00E77A0C"/>
    <w:rsid w:val="00E77C42"/>
    <w:rsid w:val="00E82652"/>
    <w:rsid w:val="00E829BB"/>
    <w:rsid w:val="00E91B7C"/>
    <w:rsid w:val="00E922E3"/>
    <w:rsid w:val="00E9640D"/>
    <w:rsid w:val="00E96454"/>
    <w:rsid w:val="00EA1132"/>
    <w:rsid w:val="00EA27E6"/>
    <w:rsid w:val="00EA7335"/>
    <w:rsid w:val="00EB6E59"/>
    <w:rsid w:val="00EC11D9"/>
    <w:rsid w:val="00EC4725"/>
    <w:rsid w:val="00ED582F"/>
    <w:rsid w:val="00EE136C"/>
    <w:rsid w:val="00EE3476"/>
    <w:rsid w:val="00EE5443"/>
    <w:rsid w:val="00EF4257"/>
    <w:rsid w:val="00EF786D"/>
    <w:rsid w:val="00F03DE8"/>
    <w:rsid w:val="00F05C22"/>
    <w:rsid w:val="00F0685E"/>
    <w:rsid w:val="00F12146"/>
    <w:rsid w:val="00F129DF"/>
    <w:rsid w:val="00F14720"/>
    <w:rsid w:val="00F16C72"/>
    <w:rsid w:val="00F20E8E"/>
    <w:rsid w:val="00F21507"/>
    <w:rsid w:val="00F22A20"/>
    <w:rsid w:val="00F22F76"/>
    <w:rsid w:val="00F25E99"/>
    <w:rsid w:val="00F2652F"/>
    <w:rsid w:val="00F32AEB"/>
    <w:rsid w:val="00F35382"/>
    <w:rsid w:val="00F35F12"/>
    <w:rsid w:val="00F40647"/>
    <w:rsid w:val="00F43947"/>
    <w:rsid w:val="00F45B7B"/>
    <w:rsid w:val="00F505A4"/>
    <w:rsid w:val="00F52A8A"/>
    <w:rsid w:val="00F5349A"/>
    <w:rsid w:val="00F6228E"/>
    <w:rsid w:val="00F6374E"/>
    <w:rsid w:val="00F70D63"/>
    <w:rsid w:val="00F72281"/>
    <w:rsid w:val="00F73B81"/>
    <w:rsid w:val="00F77B79"/>
    <w:rsid w:val="00F858E0"/>
    <w:rsid w:val="00F90057"/>
    <w:rsid w:val="00F941BF"/>
    <w:rsid w:val="00F97383"/>
    <w:rsid w:val="00FA06EB"/>
    <w:rsid w:val="00FA1592"/>
    <w:rsid w:val="00FA2545"/>
    <w:rsid w:val="00FA7612"/>
    <w:rsid w:val="00FB2FE1"/>
    <w:rsid w:val="00FB7102"/>
    <w:rsid w:val="00FC0B91"/>
    <w:rsid w:val="00FC26C3"/>
    <w:rsid w:val="00FC7374"/>
    <w:rsid w:val="00FC7D0A"/>
    <w:rsid w:val="00FD0AE3"/>
    <w:rsid w:val="00FD1B73"/>
    <w:rsid w:val="00FD1B9D"/>
    <w:rsid w:val="00FD40EC"/>
    <w:rsid w:val="00FD5185"/>
    <w:rsid w:val="00FD6E11"/>
    <w:rsid w:val="00FE1DB1"/>
    <w:rsid w:val="00FE3949"/>
    <w:rsid w:val="00FE53F2"/>
    <w:rsid w:val="00FE6737"/>
    <w:rsid w:val="00FF07A5"/>
    <w:rsid w:val="00FF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2033">
      <o:colormenu v:ext="edit" strokecolor="none [3213]" extrusion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2E1"/>
  </w:style>
  <w:style w:type="paragraph" w:styleId="Heading1">
    <w:name w:val="heading 1"/>
    <w:basedOn w:val="Normal"/>
    <w:next w:val="Normal"/>
    <w:link w:val="Heading1Char"/>
    <w:qFormat/>
    <w:rsid w:val="00D725E5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D725E5"/>
    <w:pPr>
      <w:keepNext/>
      <w:widowControl w:val="0"/>
      <w:snapToGrid w:val="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D725E5"/>
    <w:pPr>
      <w:keepNext/>
      <w:jc w:val="center"/>
      <w:outlineLvl w:val="2"/>
    </w:pPr>
    <w:rPr>
      <w:rFonts w:ascii="Arial" w:eastAsia="Times New Roman" w:hAnsi="Arial" w:cs="Times New Roman"/>
      <w:sz w:val="24"/>
      <w:szCs w:val="20"/>
      <w:u w:val="single"/>
    </w:rPr>
  </w:style>
  <w:style w:type="paragraph" w:styleId="Heading4">
    <w:name w:val="heading 4"/>
    <w:basedOn w:val="Normal"/>
    <w:next w:val="Normal"/>
    <w:link w:val="Heading4Char"/>
    <w:unhideWhenUsed/>
    <w:qFormat/>
    <w:rsid w:val="007C4ECE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EF7"/>
  </w:style>
  <w:style w:type="paragraph" w:styleId="Footer">
    <w:name w:val="footer"/>
    <w:basedOn w:val="Normal"/>
    <w:link w:val="FooterChar"/>
    <w:unhideWhenUsed/>
    <w:rsid w:val="00360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60EF7"/>
  </w:style>
  <w:style w:type="paragraph" w:styleId="BalloonText">
    <w:name w:val="Balloon Text"/>
    <w:basedOn w:val="Normal"/>
    <w:link w:val="BalloonTextChar"/>
    <w:uiPriority w:val="99"/>
    <w:semiHidden/>
    <w:unhideWhenUsed/>
    <w:rsid w:val="0036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E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5B71"/>
    <w:pPr>
      <w:spacing w:after="200" w:line="276" w:lineRule="auto"/>
      <w:ind w:left="720"/>
      <w:contextualSpacing/>
    </w:pPr>
  </w:style>
  <w:style w:type="paragraph" w:customStyle="1" w:styleId="Default">
    <w:name w:val="Default"/>
    <w:rsid w:val="00924B2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725E5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D725E5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D725E5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semiHidden/>
    <w:unhideWhenUsed/>
    <w:rsid w:val="00D725E5"/>
    <w:pPr>
      <w:widowControl w:val="0"/>
      <w:snapToGrid w:val="0"/>
      <w:spacing w:line="36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725E5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semiHidden/>
    <w:unhideWhenUsed/>
    <w:rsid w:val="00D725E5"/>
    <w:pPr>
      <w:widowControl w:val="0"/>
      <w:tabs>
        <w:tab w:val="left" w:pos="450"/>
      </w:tabs>
      <w:snapToGrid w:val="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D725E5"/>
    <w:rPr>
      <w:rFonts w:ascii="Arial" w:eastAsia="Times New Roman" w:hAnsi="Arial" w:cs="Times New Roman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7C4ECE"/>
    <w:rPr>
      <w:rFonts w:ascii="Calibri" w:eastAsia="Times New Roman" w:hAnsi="Calibri" w:cs="Times New Roman"/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F22F76"/>
    <w:rPr>
      <w:color w:val="0000FF" w:themeColor="hyperlink"/>
      <w:u w:val="single"/>
    </w:rPr>
  </w:style>
  <w:style w:type="paragraph" w:customStyle="1" w:styleId="BodyCopy">
    <w:name w:val="Body_Copy"/>
    <w:basedOn w:val="Normal"/>
    <w:rsid w:val="00EF786D"/>
    <w:pPr>
      <w:autoSpaceDE w:val="0"/>
      <w:autoSpaceDN w:val="0"/>
      <w:spacing w:line="240" w:lineRule="atLeast"/>
    </w:pPr>
    <w:rPr>
      <w:rFonts w:ascii="Arial" w:hAnsi="Arial" w:cs="Arial"/>
      <w:color w:val="939598"/>
      <w:sz w:val="18"/>
      <w:szCs w:val="18"/>
    </w:rPr>
  </w:style>
  <w:style w:type="character" w:customStyle="1" w:styleId="readmore">
    <w:name w:val="readmore"/>
    <w:basedOn w:val="DefaultParagraphFont"/>
    <w:rsid w:val="00EF786D"/>
  </w:style>
  <w:style w:type="paragraph" w:styleId="NormalWeb">
    <w:name w:val="Normal (Web)"/>
    <w:basedOn w:val="Normal"/>
    <w:uiPriority w:val="99"/>
    <w:unhideWhenUsed/>
    <w:rsid w:val="0014376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2E1"/>
  </w:style>
  <w:style w:type="paragraph" w:styleId="Heading1">
    <w:name w:val="heading 1"/>
    <w:basedOn w:val="Normal"/>
    <w:next w:val="Normal"/>
    <w:link w:val="Heading1Char"/>
    <w:qFormat/>
    <w:rsid w:val="00D725E5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D725E5"/>
    <w:pPr>
      <w:keepNext/>
      <w:widowControl w:val="0"/>
      <w:snapToGrid w:val="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D725E5"/>
    <w:pPr>
      <w:keepNext/>
      <w:jc w:val="center"/>
      <w:outlineLvl w:val="2"/>
    </w:pPr>
    <w:rPr>
      <w:rFonts w:ascii="Arial" w:eastAsia="Times New Roman" w:hAnsi="Arial" w:cs="Times New Roman"/>
      <w:sz w:val="24"/>
      <w:szCs w:val="20"/>
      <w:u w:val="single"/>
    </w:rPr>
  </w:style>
  <w:style w:type="paragraph" w:styleId="Heading4">
    <w:name w:val="heading 4"/>
    <w:basedOn w:val="Normal"/>
    <w:next w:val="Normal"/>
    <w:link w:val="Heading4Char"/>
    <w:unhideWhenUsed/>
    <w:qFormat/>
    <w:rsid w:val="007C4ECE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EF7"/>
  </w:style>
  <w:style w:type="paragraph" w:styleId="Footer">
    <w:name w:val="footer"/>
    <w:basedOn w:val="Normal"/>
    <w:link w:val="FooterChar"/>
    <w:unhideWhenUsed/>
    <w:rsid w:val="00360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60EF7"/>
  </w:style>
  <w:style w:type="paragraph" w:styleId="BalloonText">
    <w:name w:val="Balloon Text"/>
    <w:basedOn w:val="Normal"/>
    <w:link w:val="BalloonTextChar"/>
    <w:uiPriority w:val="99"/>
    <w:semiHidden/>
    <w:unhideWhenUsed/>
    <w:rsid w:val="0036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E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5B71"/>
    <w:pPr>
      <w:spacing w:after="200" w:line="276" w:lineRule="auto"/>
      <w:ind w:left="720"/>
      <w:contextualSpacing/>
    </w:pPr>
  </w:style>
  <w:style w:type="paragraph" w:customStyle="1" w:styleId="Default">
    <w:name w:val="Default"/>
    <w:rsid w:val="00924B2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725E5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D725E5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D725E5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semiHidden/>
    <w:unhideWhenUsed/>
    <w:rsid w:val="00D725E5"/>
    <w:pPr>
      <w:widowControl w:val="0"/>
      <w:snapToGrid w:val="0"/>
      <w:spacing w:line="36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725E5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semiHidden/>
    <w:unhideWhenUsed/>
    <w:rsid w:val="00D725E5"/>
    <w:pPr>
      <w:widowControl w:val="0"/>
      <w:tabs>
        <w:tab w:val="left" w:pos="450"/>
      </w:tabs>
      <w:snapToGrid w:val="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D725E5"/>
    <w:rPr>
      <w:rFonts w:ascii="Arial" w:eastAsia="Times New Roman" w:hAnsi="Arial" w:cs="Times New Roman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7C4ECE"/>
    <w:rPr>
      <w:rFonts w:ascii="Calibri" w:eastAsia="Times New Roman" w:hAnsi="Calibri" w:cs="Times New Roman"/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F22F76"/>
    <w:rPr>
      <w:color w:val="0000FF" w:themeColor="hyperlink"/>
      <w:u w:val="single"/>
    </w:rPr>
  </w:style>
  <w:style w:type="paragraph" w:customStyle="1" w:styleId="BodyCopy">
    <w:name w:val="Body_Copy"/>
    <w:basedOn w:val="Normal"/>
    <w:rsid w:val="00EF786D"/>
    <w:pPr>
      <w:autoSpaceDE w:val="0"/>
      <w:autoSpaceDN w:val="0"/>
      <w:spacing w:line="240" w:lineRule="atLeast"/>
    </w:pPr>
    <w:rPr>
      <w:rFonts w:ascii="Arial" w:hAnsi="Arial" w:cs="Arial"/>
      <w:color w:val="939598"/>
      <w:sz w:val="18"/>
      <w:szCs w:val="18"/>
    </w:rPr>
  </w:style>
  <w:style w:type="character" w:customStyle="1" w:styleId="readmore">
    <w:name w:val="readmore"/>
    <w:basedOn w:val="DefaultParagraphFont"/>
    <w:rsid w:val="00EF786D"/>
  </w:style>
  <w:style w:type="paragraph" w:styleId="NormalWeb">
    <w:name w:val="Normal (Web)"/>
    <w:basedOn w:val="Normal"/>
    <w:uiPriority w:val="99"/>
    <w:unhideWhenUsed/>
    <w:rsid w:val="0014376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49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28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690043">
                      <w:marLeft w:val="0"/>
                      <w:marRight w:val="4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266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967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BEBEBE"/>
                                <w:left w:val="single" w:sz="6" w:space="0" w:color="BEBEBE"/>
                                <w:bottom w:val="single" w:sz="6" w:space="0" w:color="BEBEBE"/>
                                <w:right w:val="single" w:sz="6" w:space="0" w:color="BEBEBE"/>
                              </w:divBdr>
                              <w:divsChild>
                                <w:div w:id="192245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09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0" w:color="BEBEBE"/>
                                        <w:right w:val="none" w:sz="0" w:space="0" w:color="auto"/>
                                      </w:divBdr>
                                      <w:divsChild>
                                        <w:div w:id="1429306283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489193">
                                          <w:marLeft w:val="0"/>
                                          <w:marRight w:val="0"/>
                                          <w:marTop w:val="24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147758">
                                              <w:marLeft w:val="15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6051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4890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0974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2955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BEBEBE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4892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011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237461">
                  <w:marLeft w:val="0"/>
                  <w:marRight w:val="0"/>
                  <w:marTop w:val="0"/>
                  <w:marBottom w:val="0"/>
                  <w:divBdr>
                    <w:top w:val="single" w:sz="6" w:space="0" w:color="BEBEBE"/>
                    <w:left w:val="single" w:sz="6" w:space="0" w:color="BEBEBE"/>
                    <w:bottom w:val="single" w:sz="6" w:space="0" w:color="BEBEBE"/>
                    <w:right w:val="single" w:sz="6" w:space="0" w:color="BEBEBE"/>
                  </w:divBdr>
                  <w:divsChild>
                    <w:div w:id="211990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797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54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162605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10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388796">
                              <w:marLeft w:val="0"/>
                              <w:marRight w:val="0"/>
                              <w:marTop w:val="1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614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445742">
                              <w:marLeft w:val="45"/>
                              <w:marRight w:val="60"/>
                              <w:marTop w:val="3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5845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53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44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82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9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982">
      <w:marLeft w:val="0"/>
      <w:marRight w:val="0"/>
      <w:marTop w:val="0"/>
      <w:marBottom w:val="0"/>
      <w:divBdr>
        <w:top w:val="single" w:sz="6" w:space="5" w:color="CCCCCC"/>
        <w:left w:val="single" w:sz="6" w:space="0" w:color="CCCCCC"/>
        <w:bottom w:val="single" w:sz="6" w:space="5" w:color="CCCCCC"/>
        <w:right w:val="single" w:sz="6" w:space="0" w:color="CCCCCC"/>
      </w:divBdr>
      <w:divsChild>
        <w:div w:id="11320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32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24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4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0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08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745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2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0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5E5E5"/>
                <w:right w:val="none" w:sz="0" w:space="0" w:color="auto"/>
              </w:divBdr>
              <w:divsChild>
                <w:div w:id="1562014412">
                  <w:marLeft w:val="0"/>
                  <w:marRight w:val="6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448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022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8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71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939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616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76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7401299">
              <w:marLeft w:val="0"/>
              <w:marRight w:val="0"/>
              <w:marTop w:val="750"/>
              <w:marBottom w:val="15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2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685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0162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0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6250">
      <w:marLeft w:val="0"/>
      <w:marRight w:val="0"/>
      <w:marTop w:val="0"/>
      <w:marBottom w:val="0"/>
      <w:divBdr>
        <w:top w:val="single" w:sz="6" w:space="5" w:color="CCCCCC"/>
        <w:left w:val="single" w:sz="6" w:space="0" w:color="CCCCCC"/>
        <w:bottom w:val="single" w:sz="6" w:space="5" w:color="CCCCCC"/>
        <w:right w:val="single" w:sz="6" w:space="0" w:color="CCCCCC"/>
      </w:divBdr>
      <w:divsChild>
        <w:div w:id="47233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7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4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8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4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51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66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29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4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8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5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9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5998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80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3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4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737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6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900487">
              <w:marLeft w:val="585"/>
              <w:marRight w:val="6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17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80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4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5327">
      <w:marLeft w:val="0"/>
      <w:marRight w:val="0"/>
      <w:marTop w:val="0"/>
      <w:marBottom w:val="0"/>
      <w:divBdr>
        <w:top w:val="single" w:sz="6" w:space="5" w:color="CCCCCC"/>
        <w:left w:val="single" w:sz="6" w:space="0" w:color="CCCCCC"/>
        <w:bottom w:val="single" w:sz="6" w:space="5" w:color="CCCCCC"/>
        <w:right w:val="single" w:sz="6" w:space="0" w:color="CCCCCC"/>
      </w:divBdr>
      <w:divsChild>
        <w:div w:id="16401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5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06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8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0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8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33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F2B61-C90E-4C9B-BAE6-04392091E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Minnesota</Company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10th Judicial District</dc:creator>
  <cp:lastModifiedBy>Tyler, John</cp:lastModifiedBy>
  <cp:revision>4</cp:revision>
  <cp:lastPrinted>2013-11-06T18:25:00Z</cp:lastPrinted>
  <dcterms:created xsi:type="dcterms:W3CDTF">2013-11-07T22:12:00Z</dcterms:created>
  <dcterms:modified xsi:type="dcterms:W3CDTF">2014-02-14T20:21:00Z</dcterms:modified>
</cp:coreProperties>
</file>